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26" w:rsidRPr="00061E1B" w:rsidRDefault="00CF7826" w:rsidP="0005223D">
      <w:pPr>
        <w:spacing w:after="0" w:line="300" w:lineRule="auto"/>
        <w:ind w:firstLine="709"/>
        <w:jc w:val="center"/>
        <w:rPr>
          <w:rFonts w:ascii="Times New Roman" w:hAnsi="Times New Roman"/>
          <w:b/>
          <w:sz w:val="24"/>
          <w:szCs w:val="24"/>
          <w:lang w:val="fr-FR"/>
        </w:rPr>
      </w:pPr>
      <w:r w:rsidRPr="00061E1B">
        <w:rPr>
          <w:rFonts w:ascii="Times New Roman" w:hAnsi="Times New Roman"/>
          <w:b/>
          <w:sz w:val="24"/>
          <w:szCs w:val="24"/>
          <w:lang w:val="fr-FR"/>
        </w:rPr>
        <w:t xml:space="preserve">Tous les étudiants étrangers y compris les étudiants des pays de la CEI, </w:t>
      </w:r>
      <w:r w:rsidR="00AE54E2" w:rsidRPr="00061E1B">
        <w:rPr>
          <w:rFonts w:ascii="Times New Roman" w:hAnsi="Times New Roman"/>
          <w:b/>
          <w:sz w:val="24"/>
          <w:szCs w:val="24"/>
          <w:lang w:val="fr-FR"/>
        </w:rPr>
        <w:t xml:space="preserve">en </w:t>
      </w:r>
      <w:r w:rsidRPr="00061E1B">
        <w:rPr>
          <w:rFonts w:ascii="Times New Roman" w:hAnsi="Times New Roman"/>
          <w:b/>
          <w:sz w:val="24"/>
          <w:szCs w:val="24"/>
          <w:lang w:val="fr-FR"/>
        </w:rPr>
        <w:t>entr</w:t>
      </w:r>
      <w:r w:rsidR="00AE54E2" w:rsidRPr="00061E1B">
        <w:rPr>
          <w:rFonts w:ascii="Times New Roman" w:hAnsi="Times New Roman"/>
          <w:b/>
          <w:sz w:val="24"/>
          <w:szCs w:val="24"/>
          <w:lang w:val="fr-FR"/>
        </w:rPr>
        <w:t>ant</w:t>
      </w:r>
      <w:r w:rsidRPr="00061E1B">
        <w:rPr>
          <w:rFonts w:ascii="Times New Roman" w:hAnsi="Times New Roman"/>
          <w:b/>
          <w:sz w:val="24"/>
          <w:szCs w:val="24"/>
          <w:lang w:val="fr-FR"/>
        </w:rPr>
        <w:t xml:space="preserve"> notre pays sont tenus de respecter les règles de la législation sur l'immigration de la Fédération de Russie!</w:t>
      </w:r>
    </w:p>
    <w:p w:rsidR="00CF7826" w:rsidRPr="00061E1B" w:rsidRDefault="00CF7826" w:rsidP="0005223D">
      <w:pPr>
        <w:spacing w:after="0" w:line="300" w:lineRule="auto"/>
        <w:ind w:firstLine="709"/>
        <w:jc w:val="center"/>
        <w:rPr>
          <w:rFonts w:ascii="Times New Roman" w:hAnsi="Times New Roman"/>
          <w:b/>
          <w:sz w:val="24"/>
          <w:szCs w:val="24"/>
          <w:lang w:val="fr-FR"/>
        </w:rPr>
      </w:pPr>
    </w:p>
    <w:p w:rsidR="001B3D1A" w:rsidRPr="00061E1B" w:rsidRDefault="00AE54E2" w:rsidP="0005223D">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En entrant la Fédération de Russie un citoyen étranger remplit </w:t>
      </w:r>
      <w:r w:rsidRPr="00061E1B">
        <w:rPr>
          <w:rFonts w:ascii="Times New Roman" w:hAnsi="Times New Roman"/>
          <w:b/>
          <w:sz w:val="24"/>
          <w:szCs w:val="24"/>
          <w:lang w:val="fr-FR"/>
        </w:rPr>
        <w:t>une carte de migration</w:t>
      </w:r>
      <w:r w:rsidRPr="00061E1B">
        <w:rPr>
          <w:rFonts w:ascii="Times New Roman" w:hAnsi="Times New Roman"/>
          <w:sz w:val="24"/>
          <w:szCs w:val="24"/>
          <w:lang w:val="fr-FR"/>
        </w:rPr>
        <w:t xml:space="preserve">, qui, avec le document prouvant l'identité de l'étranger, est produit au fonctionnaire de l’instance du contrôle des frontières au poste frontière à travers la frontière de l'état de la Fédération de Russie. Au départ de la Fédération de Russie, un citoyen étranger doit passer sa carte de migration au fonctionnaire de l’instance du contrôle des frontières au poste frontière à travers la frontière de l'état de la Fédération de Russie. L’autorité de l’instance du contrôle des frontières appose sur la carte de migration une annotation sur l'entrée de l’étranger dans la Fédération de Russie et une annotation sur son départ de la Fédération de Russie. </w:t>
      </w:r>
    </w:p>
    <w:p w:rsidR="00AE54E2" w:rsidRPr="00061E1B" w:rsidRDefault="00AE54E2" w:rsidP="0005223D">
      <w:pPr>
        <w:spacing w:after="0" w:line="300" w:lineRule="auto"/>
        <w:ind w:firstLine="709"/>
        <w:jc w:val="both"/>
        <w:rPr>
          <w:rFonts w:ascii="Times New Roman" w:hAnsi="Times New Roman"/>
          <w:sz w:val="24"/>
          <w:szCs w:val="24"/>
          <w:lang w:val="fr-FR"/>
        </w:rPr>
      </w:pPr>
    </w:p>
    <w:p w:rsidR="00AE54E2" w:rsidRPr="00061E1B" w:rsidRDefault="00AE54E2" w:rsidP="0005223D">
      <w:pPr>
        <w:spacing w:after="0" w:line="300" w:lineRule="auto"/>
        <w:ind w:firstLine="709"/>
        <w:jc w:val="both"/>
        <w:rPr>
          <w:rFonts w:ascii="Times New Roman" w:hAnsi="Times New Roman"/>
          <w:sz w:val="24"/>
          <w:szCs w:val="24"/>
          <w:lang w:val="fr-FR"/>
        </w:rPr>
      </w:pPr>
      <w:r w:rsidRPr="00061E1B">
        <w:rPr>
          <w:rFonts w:ascii="Times New Roman" w:hAnsi="Times New Roman"/>
          <w:b/>
          <w:sz w:val="24"/>
          <w:szCs w:val="24"/>
          <w:lang w:val="fr-FR"/>
        </w:rPr>
        <w:t>Enregistrement</w:t>
      </w:r>
      <w:r w:rsidRPr="00061E1B">
        <w:rPr>
          <w:rFonts w:ascii="Times New Roman" w:hAnsi="Times New Roman"/>
          <w:sz w:val="24"/>
          <w:szCs w:val="24"/>
          <w:lang w:val="fr-FR"/>
        </w:rPr>
        <w:t xml:space="preserve"> (renouvellement de l'enregistrement) du citoyen étranger </w:t>
      </w:r>
      <w:r w:rsidR="00A741F1" w:rsidRPr="00061E1B">
        <w:rPr>
          <w:rFonts w:ascii="Times New Roman" w:hAnsi="Times New Roman"/>
          <w:sz w:val="24"/>
          <w:szCs w:val="24"/>
          <w:lang w:val="fr-FR"/>
        </w:rPr>
        <w:t xml:space="preserve">est fait </w:t>
      </w:r>
      <w:r w:rsidRPr="00061E1B">
        <w:rPr>
          <w:rFonts w:ascii="Times New Roman" w:hAnsi="Times New Roman"/>
          <w:sz w:val="24"/>
          <w:szCs w:val="24"/>
          <w:lang w:val="fr-FR"/>
        </w:rPr>
        <w:t>s</w:t>
      </w:r>
      <w:r w:rsidR="00A741F1" w:rsidRPr="00061E1B">
        <w:rPr>
          <w:rFonts w:ascii="Times New Roman" w:hAnsi="Times New Roman"/>
          <w:sz w:val="24"/>
          <w:szCs w:val="24"/>
          <w:lang w:val="fr-FR"/>
        </w:rPr>
        <w:t>’</w:t>
      </w:r>
      <w:r w:rsidRPr="00061E1B">
        <w:rPr>
          <w:rFonts w:ascii="Times New Roman" w:hAnsi="Times New Roman"/>
          <w:sz w:val="24"/>
          <w:szCs w:val="24"/>
          <w:lang w:val="fr-FR"/>
        </w:rPr>
        <w:t xml:space="preserve">il a </w:t>
      </w:r>
      <w:r w:rsidR="00061E1B">
        <w:rPr>
          <w:rFonts w:ascii="Times New Roman" w:hAnsi="Times New Roman"/>
          <w:sz w:val="24"/>
          <w:szCs w:val="24"/>
          <w:lang w:val="fr-FR"/>
        </w:rPr>
        <w:t>presenté</w:t>
      </w:r>
      <w:r w:rsidR="00A741F1" w:rsidRPr="00061E1B">
        <w:rPr>
          <w:rFonts w:ascii="Times New Roman" w:hAnsi="Times New Roman"/>
          <w:sz w:val="24"/>
          <w:szCs w:val="24"/>
          <w:lang w:val="fr-FR"/>
        </w:rPr>
        <w:t xml:space="preserve"> </w:t>
      </w:r>
      <w:r w:rsidRPr="00061E1B">
        <w:rPr>
          <w:rFonts w:ascii="Times New Roman" w:hAnsi="Times New Roman"/>
          <w:sz w:val="24"/>
          <w:szCs w:val="24"/>
          <w:lang w:val="fr-FR"/>
        </w:rPr>
        <w:t xml:space="preserve">pour </w:t>
      </w:r>
      <w:r w:rsidR="00A741F1" w:rsidRPr="00061E1B">
        <w:rPr>
          <w:rFonts w:ascii="Times New Roman" w:hAnsi="Times New Roman"/>
          <w:sz w:val="24"/>
          <w:szCs w:val="24"/>
          <w:lang w:val="fr-FR"/>
        </w:rPr>
        <w:t>l'enregistrement (renouvellement de l'enregistrement) s</w:t>
      </w:r>
      <w:r w:rsidRPr="00061E1B">
        <w:rPr>
          <w:rFonts w:ascii="Times New Roman" w:hAnsi="Times New Roman"/>
          <w:sz w:val="24"/>
          <w:szCs w:val="24"/>
          <w:lang w:val="fr-FR"/>
        </w:rPr>
        <w:t xml:space="preserve">a </w:t>
      </w:r>
      <w:r w:rsidRPr="00061E1B">
        <w:rPr>
          <w:rFonts w:ascii="Times New Roman" w:hAnsi="Times New Roman"/>
          <w:b/>
          <w:sz w:val="24"/>
          <w:szCs w:val="24"/>
          <w:lang w:val="fr-FR"/>
        </w:rPr>
        <w:t>carte de migration</w:t>
      </w:r>
      <w:r w:rsidRPr="00061E1B">
        <w:rPr>
          <w:rFonts w:ascii="Times New Roman" w:hAnsi="Times New Roman"/>
          <w:sz w:val="24"/>
          <w:szCs w:val="24"/>
          <w:lang w:val="fr-FR"/>
        </w:rPr>
        <w:t xml:space="preserve"> </w:t>
      </w:r>
      <w:r w:rsidR="00A741F1" w:rsidRPr="00061E1B">
        <w:rPr>
          <w:rFonts w:ascii="Times New Roman" w:hAnsi="Times New Roman"/>
          <w:sz w:val="24"/>
          <w:szCs w:val="24"/>
          <w:lang w:val="fr-FR"/>
        </w:rPr>
        <w:t>ayant une annotation de l’instance du contrôle des frontières sur l'entrée de l’étranger dans la Fédération de Russie</w:t>
      </w:r>
      <w:r w:rsidRPr="00061E1B">
        <w:rPr>
          <w:rFonts w:ascii="Times New Roman" w:hAnsi="Times New Roman"/>
          <w:sz w:val="24"/>
          <w:szCs w:val="24"/>
          <w:lang w:val="fr-FR"/>
        </w:rPr>
        <w:t xml:space="preserve"> et un document attestant son identité (passeport</w:t>
      </w:r>
      <w:r w:rsidR="00A741F1" w:rsidRPr="00061E1B">
        <w:rPr>
          <w:rFonts w:ascii="Times New Roman" w:hAnsi="Times New Roman"/>
          <w:sz w:val="24"/>
          <w:szCs w:val="24"/>
          <w:lang w:val="fr-FR"/>
        </w:rPr>
        <w:t xml:space="preserve"> national</w:t>
      </w:r>
      <w:r w:rsidRPr="00061E1B">
        <w:rPr>
          <w:rFonts w:ascii="Times New Roman" w:hAnsi="Times New Roman"/>
          <w:sz w:val="24"/>
          <w:szCs w:val="24"/>
          <w:lang w:val="fr-FR"/>
        </w:rPr>
        <w:t>).</w:t>
      </w:r>
      <w:r w:rsidR="00A741F1" w:rsidRPr="00061E1B">
        <w:rPr>
          <w:rFonts w:ascii="Times New Roman" w:hAnsi="Times New Roman"/>
          <w:sz w:val="24"/>
          <w:szCs w:val="24"/>
          <w:lang w:val="fr-FR"/>
        </w:rPr>
        <w:t xml:space="preserve"> </w:t>
      </w:r>
    </w:p>
    <w:p w:rsidR="00AE54E2" w:rsidRPr="00061E1B" w:rsidRDefault="00A741F1" w:rsidP="0005223D">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Au plus tard dans les </w:t>
      </w:r>
      <w:r w:rsidRPr="00061E1B">
        <w:rPr>
          <w:rFonts w:ascii="Times New Roman" w:hAnsi="Times New Roman"/>
          <w:b/>
          <w:sz w:val="24"/>
          <w:szCs w:val="24"/>
          <w:lang w:val="fr-FR"/>
        </w:rPr>
        <w:t>6 mois</w:t>
      </w:r>
      <w:r w:rsidRPr="00061E1B">
        <w:rPr>
          <w:rFonts w:ascii="Times New Roman" w:hAnsi="Times New Roman"/>
          <w:sz w:val="24"/>
          <w:szCs w:val="24"/>
          <w:lang w:val="fr-FR"/>
        </w:rPr>
        <w:t xml:space="preserve"> avant la date d'expiration des passeports nationaux les citoyens étrangers sont tenus de les renouveler à leurs ambassades (consulats) et les produire à l’office du doyen de la faculté pour les étudiants étrangers. </w:t>
      </w:r>
    </w:p>
    <w:p w:rsidR="00E23672" w:rsidRPr="00061E1B" w:rsidRDefault="00E23672" w:rsidP="0005223D">
      <w:pPr>
        <w:spacing w:after="0" w:line="300" w:lineRule="auto"/>
        <w:ind w:firstLine="709"/>
        <w:jc w:val="both"/>
        <w:rPr>
          <w:rFonts w:ascii="Times New Roman" w:hAnsi="Times New Roman"/>
          <w:sz w:val="24"/>
          <w:szCs w:val="24"/>
          <w:lang w:val="fr-FR"/>
        </w:rPr>
      </w:pPr>
    </w:p>
    <w:p w:rsidR="00E23672" w:rsidRPr="00061E1B" w:rsidRDefault="00F55CD2" w:rsidP="0005223D">
      <w:pPr>
        <w:spacing w:after="0" w:line="300" w:lineRule="auto"/>
        <w:ind w:firstLine="709"/>
        <w:jc w:val="both"/>
        <w:rPr>
          <w:rFonts w:ascii="Times New Roman" w:hAnsi="Times New Roman"/>
          <w:sz w:val="24"/>
          <w:szCs w:val="24"/>
          <w:lang w:val="fr-FR"/>
        </w:rPr>
      </w:pPr>
      <w:r w:rsidRPr="00061E1B">
        <w:rPr>
          <w:rFonts w:ascii="Times New Roman" w:hAnsi="Times New Roman"/>
          <w:b/>
          <w:sz w:val="24"/>
          <w:szCs w:val="24"/>
          <w:lang w:val="fr-FR"/>
        </w:rPr>
        <w:t>Un mois avant l'expiration du visa et l’enregistrement</w:t>
      </w:r>
      <w:r w:rsidRPr="00061E1B">
        <w:rPr>
          <w:rFonts w:ascii="Times New Roman" w:hAnsi="Times New Roman"/>
          <w:sz w:val="24"/>
          <w:szCs w:val="24"/>
          <w:lang w:val="fr-FR"/>
        </w:rPr>
        <w:t xml:space="preserve"> </w:t>
      </w:r>
      <w:r w:rsidR="00061E1B">
        <w:rPr>
          <w:rFonts w:ascii="Times New Roman" w:hAnsi="Times New Roman"/>
          <w:sz w:val="24"/>
          <w:szCs w:val="24"/>
          <w:lang w:val="fr-FR"/>
        </w:rPr>
        <w:t xml:space="preserve">il faut </w:t>
      </w:r>
      <w:r w:rsidRPr="00061E1B">
        <w:rPr>
          <w:rFonts w:ascii="Times New Roman" w:hAnsi="Times New Roman"/>
          <w:sz w:val="24"/>
          <w:szCs w:val="24"/>
          <w:lang w:val="fr-FR"/>
        </w:rPr>
        <w:t>s’adresser au Décanat pour les étudiants étrangers de l</w:t>
      </w:r>
      <w:r w:rsidR="00061E1B">
        <w:rPr>
          <w:rFonts w:ascii="Times New Roman" w:hAnsi="Times New Roman"/>
          <w:sz w:val="24"/>
          <w:szCs w:val="24"/>
          <w:lang w:val="fr-FR"/>
        </w:rPr>
        <w:t>'Université pour l’obtention du visa aux</w:t>
      </w:r>
      <w:r w:rsidRPr="00061E1B">
        <w:rPr>
          <w:rFonts w:ascii="Times New Roman" w:hAnsi="Times New Roman"/>
          <w:sz w:val="24"/>
          <w:szCs w:val="24"/>
          <w:lang w:val="fr-FR"/>
        </w:rPr>
        <w:t xml:space="preserve"> entrées multiples et le renouvellement l'enregistrement (</w:t>
      </w:r>
      <w:r w:rsidRPr="00061E1B">
        <w:rPr>
          <w:rFonts w:ascii="Times New Roman" w:hAnsi="Times New Roman"/>
          <w:b/>
          <w:sz w:val="24"/>
          <w:szCs w:val="24"/>
          <w:lang w:val="fr-FR"/>
        </w:rPr>
        <w:t>période pour l’</w:t>
      </w:r>
      <w:r w:rsidR="00061E1B">
        <w:rPr>
          <w:rFonts w:ascii="Times New Roman" w:hAnsi="Times New Roman"/>
          <w:b/>
          <w:sz w:val="24"/>
          <w:szCs w:val="24"/>
          <w:lang w:val="fr-FR"/>
        </w:rPr>
        <w:t>obtention</w:t>
      </w:r>
      <w:r w:rsidRPr="00061E1B">
        <w:rPr>
          <w:rFonts w:ascii="Times New Roman" w:hAnsi="Times New Roman"/>
          <w:b/>
          <w:sz w:val="24"/>
          <w:szCs w:val="24"/>
          <w:lang w:val="fr-FR"/>
        </w:rPr>
        <w:t xml:space="preserve"> du visa est 20 jours ouvrables</w:t>
      </w:r>
      <w:r w:rsidRPr="00061E1B">
        <w:rPr>
          <w:rFonts w:ascii="Times New Roman" w:hAnsi="Times New Roman"/>
          <w:sz w:val="24"/>
          <w:szCs w:val="24"/>
          <w:lang w:val="fr-FR"/>
        </w:rPr>
        <w:t xml:space="preserve">). </w:t>
      </w:r>
    </w:p>
    <w:p w:rsidR="00F55CD2" w:rsidRPr="00061E1B" w:rsidRDefault="00061E1B" w:rsidP="0005223D">
      <w:pPr>
        <w:spacing w:after="0" w:line="300" w:lineRule="auto"/>
        <w:ind w:firstLine="709"/>
        <w:jc w:val="both"/>
        <w:rPr>
          <w:rFonts w:ascii="Times New Roman" w:hAnsi="Times New Roman"/>
          <w:sz w:val="24"/>
          <w:szCs w:val="24"/>
          <w:lang w:val="fr-FR"/>
        </w:rPr>
      </w:pPr>
      <w:r>
        <w:rPr>
          <w:rFonts w:ascii="Times New Roman" w:hAnsi="Times New Roman"/>
          <w:sz w:val="24"/>
          <w:szCs w:val="24"/>
          <w:lang w:val="fr-FR"/>
        </w:rPr>
        <w:t>Pour l’établissement du visa aux</w:t>
      </w:r>
      <w:r w:rsidR="00F55CD2" w:rsidRPr="00061E1B">
        <w:rPr>
          <w:rFonts w:ascii="Times New Roman" w:hAnsi="Times New Roman"/>
          <w:sz w:val="24"/>
          <w:szCs w:val="24"/>
          <w:lang w:val="fr-FR"/>
        </w:rPr>
        <w:t xml:space="preserve"> en</w:t>
      </w:r>
      <w:r>
        <w:rPr>
          <w:rFonts w:ascii="Times New Roman" w:hAnsi="Times New Roman"/>
          <w:sz w:val="24"/>
          <w:szCs w:val="24"/>
          <w:lang w:val="fr-FR"/>
        </w:rPr>
        <w:t>trées multiples il faut fournir</w:t>
      </w:r>
      <w:r w:rsidR="00F55CD2" w:rsidRPr="00061E1B">
        <w:rPr>
          <w:rFonts w:ascii="Times New Roman" w:hAnsi="Times New Roman"/>
          <w:sz w:val="24"/>
          <w:szCs w:val="24"/>
          <w:lang w:val="fr-FR"/>
        </w:rPr>
        <w:t xml:space="preserve"> les documents suivants au Service Fédéral des Migrations de la Fédération de Russie dans la République Tchouvache (Rue Krivov, 8):</w:t>
      </w:r>
    </w:p>
    <w:p w:rsidR="00F55CD2" w:rsidRPr="00061E1B" w:rsidRDefault="00976A04"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color w:val="000000"/>
          <w:sz w:val="24"/>
          <w:szCs w:val="24"/>
          <w:bdr w:val="none" w:sz="0" w:space="0" w:color="auto" w:frame="1"/>
          <w:lang w:val="fr-FR"/>
        </w:rPr>
        <w:t xml:space="preserve">Demande </w:t>
      </w:r>
      <w:r w:rsidRPr="00061E1B">
        <w:rPr>
          <w:rFonts w:ascii="Times New Roman" w:hAnsi="Times New Roman"/>
          <w:sz w:val="24"/>
          <w:szCs w:val="24"/>
          <w:lang w:val="fr-FR"/>
        </w:rPr>
        <w:t xml:space="preserve">écrite de </w:t>
      </w:r>
      <w:r w:rsidR="00061E1B">
        <w:rPr>
          <w:rFonts w:ascii="Times New Roman" w:hAnsi="Times New Roman"/>
          <w:color w:val="000000"/>
          <w:sz w:val="24"/>
          <w:szCs w:val="24"/>
          <w:bdr w:val="none" w:sz="0" w:space="0" w:color="auto" w:frame="1"/>
          <w:lang w:val="fr-FR"/>
        </w:rPr>
        <w:t>l’</w:t>
      </w:r>
      <w:r w:rsidRPr="00061E1B">
        <w:rPr>
          <w:rFonts w:ascii="Times New Roman" w:hAnsi="Times New Roman"/>
          <w:color w:val="000000"/>
          <w:sz w:val="24"/>
          <w:szCs w:val="24"/>
          <w:bdr w:val="none" w:sz="0" w:space="0" w:color="auto" w:frame="1"/>
          <w:lang w:val="fr-FR"/>
        </w:rPr>
        <w:t>Université</w:t>
      </w:r>
      <w:r w:rsidR="00061E1B">
        <w:rPr>
          <w:rFonts w:ascii="Times New Roman" w:hAnsi="Times New Roman"/>
          <w:color w:val="000000"/>
          <w:sz w:val="24"/>
          <w:szCs w:val="24"/>
          <w:bdr w:val="none" w:sz="0" w:space="0" w:color="auto" w:frame="1"/>
          <w:lang w:val="fr-FR"/>
        </w:rPr>
        <w:t xml:space="preserve"> Tchouvache </w:t>
      </w:r>
      <w:r w:rsidR="00061E1B">
        <w:rPr>
          <w:color w:val="000000"/>
          <w:szCs w:val="24"/>
          <w:bdr w:val="none" w:sz="0" w:space="0" w:color="auto" w:frame="1"/>
          <w:lang w:val="fr-FR"/>
        </w:rPr>
        <w:t xml:space="preserve"> </w:t>
      </w:r>
      <w:r w:rsidRPr="00061E1B">
        <w:rPr>
          <w:rFonts w:ascii="Times New Roman" w:hAnsi="Times New Roman"/>
          <w:color w:val="000000"/>
          <w:sz w:val="24"/>
          <w:szCs w:val="24"/>
          <w:bdr w:val="none" w:sz="0" w:space="0" w:color="auto" w:frame="1"/>
          <w:lang w:val="fr-FR"/>
        </w:rPr>
        <w:t>d'Etat I.N. Oulianov</w:t>
      </w:r>
      <w:r w:rsidRPr="00061E1B">
        <w:rPr>
          <w:rFonts w:ascii="Times New Roman" w:hAnsi="Times New Roman"/>
          <w:b/>
          <w:color w:val="000000"/>
          <w:sz w:val="24"/>
          <w:szCs w:val="24"/>
          <w:bdr w:val="none" w:sz="0" w:space="0" w:color="auto" w:frame="1"/>
          <w:lang w:val="fr-FR"/>
        </w:rPr>
        <w:t xml:space="preserve"> </w:t>
      </w:r>
      <w:r w:rsidR="00061E1B">
        <w:rPr>
          <w:rFonts w:ascii="Times New Roman" w:hAnsi="Times New Roman"/>
          <w:sz w:val="24"/>
          <w:szCs w:val="24"/>
          <w:lang w:val="fr-FR"/>
        </w:rPr>
        <w:t xml:space="preserve">(demande est redigée </w:t>
      </w:r>
      <w:r w:rsidRPr="00061E1B">
        <w:rPr>
          <w:rFonts w:ascii="Times New Roman" w:hAnsi="Times New Roman"/>
          <w:sz w:val="24"/>
          <w:szCs w:val="24"/>
          <w:lang w:val="fr-FR"/>
        </w:rPr>
        <w:t xml:space="preserve"> par le département international).</w:t>
      </w:r>
    </w:p>
    <w:p w:rsidR="00976A04" w:rsidRPr="00061E1B" w:rsidRDefault="00976A04"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1 photo dimensions 3 x 4 (noir et blanc ou en couleur sur le papier mat).</w:t>
      </w:r>
    </w:p>
    <w:p w:rsidR="00976A04" w:rsidRPr="00061E1B" w:rsidRDefault="00976A04"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Passeport valide et copies des pages de passeport qui contiennent des informations</w:t>
      </w:r>
      <w:r w:rsidR="00061E1B">
        <w:rPr>
          <w:rFonts w:ascii="Times New Roman" w:hAnsi="Times New Roman"/>
          <w:sz w:val="24"/>
          <w:szCs w:val="24"/>
          <w:lang w:val="fr-FR"/>
        </w:rPr>
        <w:t xml:space="preserve"> sur le</w:t>
      </w:r>
      <w:r w:rsidRPr="00061E1B">
        <w:rPr>
          <w:rFonts w:ascii="Times New Roman" w:hAnsi="Times New Roman"/>
          <w:sz w:val="24"/>
          <w:szCs w:val="24"/>
          <w:lang w:val="fr-FR"/>
        </w:rPr>
        <w:t xml:space="preserve"> citoyen étranger et la validité du passeport. (Validité du passeport ne doit pas expirer plus tôt que 6 mois à compter de la date d'expiration du visa)</w:t>
      </w:r>
    </w:p>
    <w:p w:rsidR="00976A04" w:rsidRPr="0005223D" w:rsidRDefault="00976A04" w:rsidP="0005223D">
      <w:pPr>
        <w:pStyle w:val="a8"/>
        <w:numPr>
          <w:ilvl w:val="0"/>
          <w:numId w:val="4"/>
        </w:numPr>
        <w:spacing w:after="0" w:line="300" w:lineRule="auto"/>
        <w:ind w:firstLine="709"/>
        <w:jc w:val="both"/>
        <w:rPr>
          <w:rFonts w:ascii="Times New Roman" w:hAnsi="Times New Roman"/>
          <w:sz w:val="24"/>
          <w:szCs w:val="24"/>
          <w:lang w:val="en-US"/>
        </w:rPr>
      </w:pPr>
      <w:proofErr w:type="spellStart"/>
      <w:r w:rsidRPr="0005223D">
        <w:rPr>
          <w:rFonts w:ascii="Times New Roman" w:hAnsi="Times New Roman"/>
          <w:sz w:val="24"/>
          <w:szCs w:val="24"/>
          <w:lang w:val="en-US"/>
        </w:rPr>
        <w:t>Copie</w:t>
      </w:r>
      <w:proofErr w:type="spellEnd"/>
      <w:r w:rsidRPr="0005223D">
        <w:rPr>
          <w:rFonts w:ascii="Times New Roman" w:hAnsi="Times New Roman"/>
          <w:sz w:val="24"/>
          <w:szCs w:val="24"/>
          <w:lang w:val="en-US"/>
        </w:rPr>
        <w:t xml:space="preserve"> du visa.</w:t>
      </w:r>
    </w:p>
    <w:p w:rsidR="00976A04" w:rsidRPr="00061E1B" w:rsidRDefault="00976A04"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Partie detachable de déclaration d'arrivée  de l’étranger au lieu de résidence et sa copie.</w:t>
      </w:r>
    </w:p>
    <w:p w:rsidR="00976A04" w:rsidRPr="00061E1B" w:rsidRDefault="00976A04"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R</w:t>
      </w:r>
      <w:r w:rsidR="00E4032A" w:rsidRPr="00061E1B">
        <w:rPr>
          <w:rFonts w:ascii="Times New Roman" w:hAnsi="Times New Roman"/>
          <w:sz w:val="24"/>
          <w:szCs w:val="24"/>
          <w:lang w:val="fr-FR"/>
        </w:rPr>
        <w:t>eçu</w:t>
      </w:r>
      <w:r w:rsidRPr="00061E1B">
        <w:rPr>
          <w:rFonts w:ascii="Times New Roman" w:hAnsi="Times New Roman"/>
          <w:sz w:val="24"/>
          <w:szCs w:val="24"/>
          <w:lang w:val="fr-FR"/>
        </w:rPr>
        <w:t xml:space="preserve"> du paiement de la taxe d'enregistrement d'un montant de 1000 roubles.</w:t>
      </w:r>
    </w:p>
    <w:p w:rsidR="00976A04" w:rsidRPr="00061E1B" w:rsidRDefault="00976A04"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Copie du contrat pour enseignement  (l'é</w:t>
      </w:r>
      <w:r w:rsidR="008E4D40" w:rsidRPr="00061E1B">
        <w:rPr>
          <w:rFonts w:ascii="Times New Roman" w:hAnsi="Times New Roman"/>
          <w:sz w:val="24"/>
          <w:szCs w:val="24"/>
          <w:lang w:val="fr-FR"/>
        </w:rPr>
        <w:t>tudiant</w:t>
      </w:r>
      <w:r w:rsidR="00061E1B">
        <w:rPr>
          <w:rFonts w:ascii="Times New Roman" w:hAnsi="Times New Roman"/>
          <w:sz w:val="24"/>
          <w:szCs w:val="24"/>
          <w:lang w:val="fr-FR"/>
        </w:rPr>
        <w:t xml:space="preserve"> doit avoir le contrat sur lui</w:t>
      </w:r>
      <w:r w:rsidRPr="00061E1B">
        <w:rPr>
          <w:rFonts w:ascii="Times New Roman" w:hAnsi="Times New Roman"/>
          <w:sz w:val="24"/>
          <w:szCs w:val="24"/>
          <w:lang w:val="fr-FR"/>
        </w:rPr>
        <w:t>).</w:t>
      </w:r>
    </w:p>
    <w:p w:rsidR="008E4D40" w:rsidRPr="00061E1B" w:rsidRDefault="008E4D40" w:rsidP="0005223D">
      <w:pPr>
        <w:pStyle w:val="a8"/>
        <w:numPr>
          <w:ilvl w:val="0"/>
          <w:numId w:val="4"/>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Questionnaire de form</w:t>
      </w:r>
      <w:r w:rsidR="00061E1B">
        <w:rPr>
          <w:rFonts w:ascii="Times New Roman" w:hAnsi="Times New Roman"/>
          <w:sz w:val="24"/>
          <w:szCs w:val="24"/>
          <w:lang w:val="fr-FR"/>
        </w:rPr>
        <w:t>e standard qui doit être rempli</w:t>
      </w:r>
      <w:r w:rsidRPr="00061E1B">
        <w:rPr>
          <w:rFonts w:ascii="Times New Roman" w:hAnsi="Times New Roman"/>
          <w:sz w:val="24"/>
          <w:szCs w:val="24"/>
          <w:lang w:val="fr-FR"/>
        </w:rPr>
        <w:t xml:space="preserve"> lisiblement par le citoyen étranger à la main ou à l'aide des moyens techniques en russe ou en anglais sans coupures et signé personnellement par le citoyen étranger avec une photo collé</w:t>
      </w:r>
      <w:r w:rsidR="00061E1B">
        <w:rPr>
          <w:rFonts w:ascii="Times New Roman" w:hAnsi="Times New Roman"/>
          <w:sz w:val="24"/>
          <w:szCs w:val="24"/>
          <w:lang w:val="fr-FR"/>
        </w:rPr>
        <w:t>e</w:t>
      </w:r>
      <w:r w:rsidRPr="00061E1B">
        <w:rPr>
          <w:rFonts w:ascii="Times New Roman" w:hAnsi="Times New Roman"/>
          <w:sz w:val="24"/>
          <w:szCs w:val="24"/>
          <w:lang w:val="fr-FR"/>
        </w:rPr>
        <w:t>. (Les questionnaires sont délivrés à l’office du Service Fédéral de Migration de la Fédération de Russie dans la République Tchouvache)</w:t>
      </w:r>
    </w:p>
    <w:p w:rsidR="00A741F1" w:rsidRPr="00061E1B" w:rsidRDefault="00A741F1" w:rsidP="0005223D">
      <w:pPr>
        <w:spacing w:after="0" w:line="300" w:lineRule="auto"/>
        <w:ind w:firstLine="709"/>
        <w:jc w:val="both"/>
        <w:rPr>
          <w:rFonts w:ascii="Times New Roman" w:hAnsi="Times New Roman"/>
          <w:sz w:val="24"/>
          <w:szCs w:val="24"/>
          <w:lang w:val="fr-FR"/>
        </w:rPr>
      </w:pPr>
    </w:p>
    <w:p w:rsidR="008E4D40" w:rsidRPr="00061E1B" w:rsidRDefault="008E4D40" w:rsidP="0005223D">
      <w:pPr>
        <w:spacing w:after="0" w:line="300" w:lineRule="auto"/>
        <w:ind w:firstLine="709"/>
        <w:jc w:val="both"/>
        <w:rPr>
          <w:rFonts w:ascii="Times New Roman" w:hAnsi="Times New Roman"/>
          <w:sz w:val="24"/>
          <w:szCs w:val="24"/>
          <w:lang w:val="fr-FR"/>
        </w:rPr>
      </w:pPr>
    </w:p>
    <w:p w:rsidR="00976A04" w:rsidRPr="00061E1B" w:rsidRDefault="008E4D40" w:rsidP="0005223D">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Les citoyens étrangers arrivés à étudier à </w:t>
      </w:r>
      <w:r w:rsidR="00061E1B">
        <w:rPr>
          <w:rFonts w:ascii="Times New Roman" w:hAnsi="Times New Roman"/>
          <w:sz w:val="24"/>
          <w:szCs w:val="24"/>
          <w:lang w:val="fr-FR"/>
        </w:rPr>
        <w:t>l’</w:t>
      </w:r>
      <w:r w:rsidRPr="00061E1B">
        <w:rPr>
          <w:rFonts w:ascii="Times New Roman" w:hAnsi="Times New Roman"/>
          <w:color w:val="000000"/>
          <w:sz w:val="24"/>
          <w:szCs w:val="24"/>
          <w:bdr w:val="none" w:sz="0" w:space="0" w:color="auto" w:frame="1"/>
          <w:lang w:val="fr-FR"/>
        </w:rPr>
        <w:t xml:space="preserve">Université </w:t>
      </w:r>
      <w:r w:rsidR="00061E1B" w:rsidRPr="00061E1B">
        <w:rPr>
          <w:rFonts w:ascii="Times New Roman" w:hAnsi="Times New Roman"/>
          <w:color w:val="000000"/>
          <w:sz w:val="24"/>
          <w:szCs w:val="24"/>
          <w:bdr w:val="none" w:sz="0" w:space="0" w:color="auto" w:frame="1"/>
          <w:lang w:val="fr-FR"/>
        </w:rPr>
        <w:t xml:space="preserve">Tchouvache </w:t>
      </w:r>
      <w:r w:rsidR="00061E1B">
        <w:rPr>
          <w:rFonts w:ascii="Times New Roman" w:hAnsi="Times New Roman"/>
          <w:color w:val="000000"/>
          <w:sz w:val="24"/>
          <w:szCs w:val="24"/>
          <w:bdr w:val="none" w:sz="0" w:space="0" w:color="auto" w:frame="1"/>
          <w:lang w:val="fr-FR"/>
        </w:rPr>
        <w:t xml:space="preserve"> </w:t>
      </w:r>
      <w:r w:rsidRPr="00061E1B">
        <w:rPr>
          <w:rFonts w:ascii="Times New Roman" w:hAnsi="Times New Roman"/>
          <w:color w:val="000000"/>
          <w:sz w:val="24"/>
          <w:szCs w:val="24"/>
          <w:bdr w:val="none" w:sz="0" w:space="0" w:color="auto" w:frame="1"/>
          <w:lang w:val="fr-FR"/>
        </w:rPr>
        <w:t>d'Etat I.N. Oulianov</w:t>
      </w:r>
      <w:r w:rsidRPr="00061E1B">
        <w:rPr>
          <w:rFonts w:ascii="Times New Roman" w:hAnsi="Times New Roman"/>
          <w:b/>
          <w:color w:val="000000"/>
          <w:sz w:val="24"/>
          <w:szCs w:val="24"/>
          <w:bdr w:val="none" w:sz="0" w:space="0" w:color="auto" w:frame="1"/>
          <w:lang w:val="fr-FR"/>
        </w:rPr>
        <w:t xml:space="preserve"> </w:t>
      </w:r>
      <w:r w:rsidRPr="00061E1B">
        <w:rPr>
          <w:rFonts w:ascii="Times New Roman" w:hAnsi="Times New Roman"/>
          <w:sz w:val="24"/>
          <w:szCs w:val="24"/>
          <w:lang w:val="fr-FR"/>
        </w:rPr>
        <w:t xml:space="preserve">de l'étranger (sur invitation de </w:t>
      </w:r>
      <w:r w:rsidRPr="00061E1B">
        <w:rPr>
          <w:rFonts w:ascii="Times New Roman" w:hAnsi="Times New Roman"/>
          <w:color w:val="000000"/>
          <w:sz w:val="24"/>
          <w:szCs w:val="24"/>
          <w:bdr w:val="none" w:sz="0" w:space="0" w:color="auto" w:frame="1"/>
          <w:lang w:val="fr-FR"/>
        </w:rPr>
        <w:t>Tchouvache Université d'Etat</w:t>
      </w:r>
      <w:r w:rsidRPr="00061E1B">
        <w:rPr>
          <w:rFonts w:ascii="Times New Roman" w:hAnsi="Times New Roman"/>
          <w:sz w:val="24"/>
          <w:szCs w:val="24"/>
          <w:lang w:val="fr-FR"/>
        </w:rPr>
        <w:t xml:space="preserve">, </w:t>
      </w:r>
      <w:r w:rsidRPr="00061E1B">
        <w:rPr>
          <w:rFonts w:ascii="Times New Roman" w:hAnsi="Times New Roman"/>
          <w:b/>
          <w:sz w:val="24"/>
          <w:szCs w:val="24"/>
          <w:lang w:val="fr-FR"/>
        </w:rPr>
        <w:t xml:space="preserve">après les vacances d’été, d'hiver </w:t>
      </w:r>
      <w:r w:rsidRPr="00061E1B">
        <w:rPr>
          <w:rFonts w:ascii="Times New Roman" w:hAnsi="Times New Roman"/>
          <w:sz w:val="24"/>
          <w:szCs w:val="24"/>
          <w:lang w:val="fr-FR"/>
        </w:rPr>
        <w:t>etc.) doivent pendant 24 heur</w:t>
      </w:r>
      <w:r w:rsidR="00061E1B">
        <w:rPr>
          <w:rFonts w:ascii="Times New Roman" w:hAnsi="Times New Roman"/>
          <w:sz w:val="24"/>
          <w:szCs w:val="24"/>
          <w:lang w:val="fr-FR"/>
        </w:rPr>
        <w:t>e</w:t>
      </w:r>
      <w:r w:rsidRPr="00061E1B">
        <w:rPr>
          <w:rFonts w:ascii="Times New Roman" w:hAnsi="Times New Roman"/>
          <w:sz w:val="24"/>
          <w:szCs w:val="24"/>
          <w:lang w:val="fr-FR"/>
        </w:rPr>
        <w:t xml:space="preserve">s informer de leur </w:t>
      </w:r>
      <w:r w:rsidRPr="00061E1B">
        <w:rPr>
          <w:rFonts w:ascii="Times New Roman" w:hAnsi="Times New Roman"/>
          <w:b/>
          <w:sz w:val="24"/>
          <w:szCs w:val="24"/>
          <w:lang w:val="fr-FR"/>
        </w:rPr>
        <w:t>arrivé</w:t>
      </w:r>
      <w:r w:rsidR="00061E1B">
        <w:rPr>
          <w:rFonts w:ascii="Times New Roman" w:hAnsi="Times New Roman"/>
          <w:b/>
          <w:sz w:val="24"/>
          <w:szCs w:val="24"/>
          <w:lang w:val="fr-FR"/>
        </w:rPr>
        <w:t>e</w:t>
      </w:r>
      <w:r w:rsidRPr="00061E1B">
        <w:rPr>
          <w:rFonts w:ascii="Times New Roman" w:hAnsi="Times New Roman"/>
          <w:b/>
          <w:sz w:val="24"/>
          <w:szCs w:val="24"/>
          <w:lang w:val="fr-FR"/>
        </w:rPr>
        <w:t xml:space="preserve"> </w:t>
      </w:r>
      <w:r w:rsidRPr="00061E1B">
        <w:rPr>
          <w:rFonts w:ascii="Times New Roman" w:hAnsi="Times New Roman"/>
          <w:sz w:val="24"/>
          <w:szCs w:val="24"/>
          <w:lang w:val="fr-FR"/>
        </w:rPr>
        <w:t xml:space="preserve"> les représentants de la partie d'accueil:</w:t>
      </w:r>
    </w:p>
    <w:p w:rsidR="008E4D40" w:rsidRPr="00061E1B" w:rsidRDefault="00E26B6B" w:rsidP="0005223D">
      <w:pPr>
        <w:pStyle w:val="a8"/>
        <w:numPr>
          <w:ilvl w:val="0"/>
          <w:numId w:val="5"/>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le doyen de la faculté pour les étudiants étrangers (Cheboksary, Avenue de Moscou, 15, bâtiment «G», salle G-411 et I-301);</w:t>
      </w:r>
    </w:p>
    <w:p w:rsidR="00E26B6B" w:rsidRPr="0005223D" w:rsidRDefault="00E26B6B" w:rsidP="0005223D">
      <w:pPr>
        <w:pStyle w:val="a8"/>
        <w:numPr>
          <w:ilvl w:val="0"/>
          <w:numId w:val="5"/>
        </w:numPr>
        <w:spacing w:after="0" w:line="300" w:lineRule="auto"/>
        <w:ind w:firstLine="709"/>
        <w:jc w:val="both"/>
        <w:rPr>
          <w:rFonts w:ascii="Times New Roman" w:hAnsi="Times New Roman"/>
          <w:sz w:val="24"/>
          <w:szCs w:val="24"/>
          <w:lang w:val="en-US"/>
        </w:rPr>
      </w:pPr>
      <w:proofErr w:type="gramStart"/>
      <w:r w:rsidRPr="0005223D">
        <w:rPr>
          <w:rFonts w:ascii="Times New Roman" w:hAnsi="Times New Roman"/>
          <w:sz w:val="24"/>
          <w:szCs w:val="24"/>
          <w:lang w:val="en-US"/>
        </w:rPr>
        <w:t>le</w:t>
      </w:r>
      <w:proofErr w:type="gramEnd"/>
      <w:r w:rsidRPr="0005223D">
        <w:rPr>
          <w:rFonts w:ascii="Times New Roman" w:hAnsi="Times New Roman"/>
          <w:sz w:val="24"/>
          <w:szCs w:val="24"/>
          <w:lang w:val="en-US"/>
        </w:rPr>
        <w:t xml:space="preserve"> commandant du foyer. </w:t>
      </w:r>
    </w:p>
    <w:p w:rsidR="001B3D1A" w:rsidRPr="0005223D" w:rsidRDefault="001B3D1A" w:rsidP="0005223D">
      <w:pPr>
        <w:spacing w:after="0" w:line="300" w:lineRule="auto"/>
        <w:ind w:firstLine="709"/>
        <w:rPr>
          <w:rFonts w:ascii="Times New Roman" w:hAnsi="Times New Roman"/>
          <w:sz w:val="24"/>
          <w:szCs w:val="24"/>
          <w:lang w:val="en-US"/>
        </w:rPr>
      </w:pPr>
    </w:p>
    <w:p w:rsidR="008E4D40" w:rsidRPr="00061E1B" w:rsidRDefault="00E26B6B" w:rsidP="0005223D">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Conformément à la législation de la migration de la Fédération de Russie, tous les citoyens étrangers doivent être enregistré</w:t>
      </w:r>
      <w:r w:rsidR="009A4911">
        <w:rPr>
          <w:rFonts w:ascii="Times New Roman" w:hAnsi="Times New Roman"/>
          <w:sz w:val="24"/>
          <w:szCs w:val="24"/>
          <w:lang w:val="fr-FR"/>
        </w:rPr>
        <w:t>s</w:t>
      </w:r>
      <w:r w:rsidRPr="00061E1B">
        <w:rPr>
          <w:rFonts w:ascii="Times New Roman" w:hAnsi="Times New Roman"/>
          <w:sz w:val="24"/>
          <w:szCs w:val="24"/>
          <w:lang w:val="fr-FR"/>
        </w:rPr>
        <w:t xml:space="preserve"> dans</w:t>
      </w:r>
      <w:r w:rsidR="009A4911">
        <w:rPr>
          <w:rFonts w:ascii="Times New Roman" w:hAnsi="Times New Roman"/>
          <w:sz w:val="24"/>
          <w:szCs w:val="24"/>
          <w:lang w:val="fr-FR"/>
        </w:rPr>
        <w:t>le service de</w:t>
      </w:r>
      <w:r w:rsidRPr="00061E1B">
        <w:rPr>
          <w:rFonts w:ascii="Times New Roman" w:hAnsi="Times New Roman"/>
          <w:sz w:val="24"/>
          <w:szCs w:val="24"/>
          <w:lang w:val="fr-FR"/>
        </w:rPr>
        <w:t xml:space="preserve"> la migration au lieu de résidence </w:t>
      </w:r>
      <w:r w:rsidR="009A4911">
        <w:rPr>
          <w:rFonts w:ascii="Times New Roman" w:hAnsi="Times New Roman"/>
          <w:sz w:val="24"/>
          <w:szCs w:val="24"/>
          <w:lang w:val="fr-FR"/>
        </w:rPr>
        <w:t>pen</w:t>
      </w:r>
      <w:r w:rsidRPr="00061E1B">
        <w:rPr>
          <w:rFonts w:ascii="Times New Roman" w:hAnsi="Times New Roman"/>
          <w:sz w:val="24"/>
          <w:szCs w:val="24"/>
          <w:lang w:val="fr-FR"/>
        </w:rPr>
        <w:t xml:space="preserve">dans </w:t>
      </w:r>
      <w:r w:rsidRPr="00061E1B">
        <w:rPr>
          <w:rFonts w:ascii="Times New Roman" w:hAnsi="Times New Roman"/>
          <w:b/>
          <w:sz w:val="24"/>
          <w:szCs w:val="24"/>
          <w:lang w:val="fr-FR"/>
        </w:rPr>
        <w:t>7 jours ouvrables</w:t>
      </w:r>
      <w:r w:rsidRPr="00061E1B">
        <w:rPr>
          <w:rFonts w:ascii="Times New Roman" w:hAnsi="Times New Roman"/>
          <w:sz w:val="24"/>
          <w:szCs w:val="24"/>
          <w:lang w:val="fr-FR"/>
        </w:rPr>
        <w:t xml:space="preserve"> dès le moment de l'arrivée. Pour cela, le citoyen étranger </w:t>
      </w:r>
      <w:r w:rsidR="009A4911" w:rsidRPr="009A4911">
        <w:rPr>
          <w:rFonts w:ascii="Times New Roman" w:hAnsi="Times New Roman"/>
          <w:b/>
          <w:sz w:val="24"/>
          <w:szCs w:val="24"/>
          <w:lang w:val="fr-FR"/>
        </w:rPr>
        <w:t>pen</w:t>
      </w:r>
      <w:r w:rsidRPr="00061E1B">
        <w:rPr>
          <w:rFonts w:ascii="Times New Roman" w:hAnsi="Times New Roman"/>
          <w:b/>
          <w:sz w:val="24"/>
          <w:szCs w:val="24"/>
          <w:lang w:val="fr-FR"/>
        </w:rPr>
        <w:t>dans les 3 jours</w:t>
      </w:r>
      <w:r w:rsidR="009A4911">
        <w:rPr>
          <w:rFonts w:ascii="Times New Roman" w:hAnsi="Times New Roman"/>
          <w:b/>
          <w:sz w:val="24"/>
          <w:szCs w:val="24"/>
          <w:lang w:val="fr-FR"/>
        </w:rPr>
        <w:t xml:space="preserve"> à partir</w:t>
      </w:r>
      <w:r w:rsidRPr="00061E1B">
        <w:rPr>
          <w:rFonts w:ascii="Times New Roman" w:hAnsi="Times New Roman"/>
          <w:b/>
          <w:sz w:val="24"/>
          <w:szCs w:val="24"/>
          <w:lang w:val="fr-FR"/>
        </w:rPr>
        <w:t xml:space="preserve"> du moment de l'entrée</w:t>
      </w:r>
      <w:r w:rsidRPr="00061E1B">
        <w:rPr>
          <w:rFonts w:ascii="Times New Roman" w:hAnsi="Times New Roman"/>
          <w:sz w:val="24"/>
          <w:szCs w:val="24"/>
          <w:lang w:val="fr-FR"/>
        </w:rPr>
        <w:t xml:space="preserve"> à Cheboksary </w:t>
      </w:r>
      <w:r w:rsidR="009A4911">
        <w:rPr>
          <w:rFonts w:ascii="Times New Roman" w:hAnsi="Times New Roman"/>
          <w:sz w:val="24"/>
          <w:szCs w:val="24"/>
          <w:lang w:val="fr-FR"/>
        </w:rPr>
        <w:t xml:space="preserve"> doit fournir à</w:t>
      </w:r>
      <w:r w:rsidRPr="00061E1B">
        <w:rPr>
          <w:rFonts w:ascii="Times New Roman" w:hAnsi="Times New Roman"/>
          <w:sz w:val="24"/>
          <w:szCs w:val="24"/>
          <w:lang w:val="fr-FR"/>
        </w:rPr>
        <w:t xml:space="preserve"> l’inspecteur de l’office du doyen de la faculté pour les étudiants étrangers (Cheboksary, Avenue de Moscou, 15, bâtiment «G», salle I-301) les copies et les originaux des documents suivants: </w:t>
      </w:r>
    </w:p>
    <w:p w:rsidR="00E26B6B" w:rsidRPr="00061E1B" w:rsidRDefault="00E26B6B" w:rsidP="0005223D">
      <w:pPr>
        <w:pStyle w:val="a8"/>
        <w:numPr>
          <w:ilvl w:val="0"/>
          <w:numId w:val="5"/>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Passeport (toutes les pages avec les sceaux);</w:t>
      </w:r>
    </w:p>
    <w:p w:rsidR="00A539A0" w:rsidRPr="0005223D" w:rsidRDefault="00A539A0" w:rsidP="0005223D">
      <w:pPr>
        <w:pStyle w:val="a8"/>
        <w:numPr>
          <w:ilvl w:val="0"/>
          <w:numId w:val="5"/>
        </w:numPr>
        <w:spacing w:after="0" w:line="300" w:lineRule="auto"/>
        <w:ind w:firstLine="709"/>
        <w:jc w:val="both"/>
        <w:rPr>
          <w:rFonts w:ascii="Times New Roman" w:hAnsi="Times New Roman"/>
          <w:sz w:val="24"/>
          <w:szCs w:val="24"/>
          <w:lang w:val="en-US"/>
        </w:rPr>
      </w:pPr>
      <w:r w:rsidRPr="0005223D">
        <w:rPr>
          <w:rFonts w:ascii="Times New Roman" w:hAnsi="Times New Roman"/>
          <w:sz w:val="24"/>
          <w:szCs w:val="24"/>
          <w:lang w:val="en-US"/>
        </w:rPr>
        <w:t>Carte de migration;</w:t>
      </w:r>
    </w:p>
    <w:p w:rsidR="00A539A0" w:rsidRPr="0005223D" w:rsidRDefault="00A539A0" w:rsidP="0005223D">
      <w:pPr>
        <w:pStyle w:val="a8"/>
        <w:numPr>
          <w:ilvl w:val="0"/>
          <w:numId w:val="5"/>
        </w:numPr>
        <w:spacing w:after="0" w:line="300" w:lineRule="auto"/>
        <w:ind w:firstLine="709"/>
        <w:jc w:val="both"/>
        <w:rPr>
          <w:rFonts w:ascii="Times New Roman" w:hAnsi="Times New Roman"/>
          <w:sz w:val="24"/>
          <w:szCs w:val="24"/>
        </w:rPr>
      </w:pPr>
      <w:r w:rsidRPr="0005223D">
        <w:rPr>
          <w:rFonts w:ascii="Times New Roman" w:hAnsi="Times New Roman"/>
          <w:sz w:val="24"/>
          <w:szCs w:val="24"/>
          <w:lang w:val="en-US"/>
        </w:rPr>
        <w:t>Visa</w:t>
      </w:r>
      <w:r w:rsidRPr="0005223D">
        <w:rPr>
          <w:rFonts w:ascii="Times New Roman" w:hAnsi="Times New Roman"/>
          <w:sz w:val="24"/>
          <w:szCs w:val="24"/>
        </w:rPr>
        <w:t xml:space="preserve">. </w:t>
      </w:r>
    </w:p>
    <w:p w:rsidR="001B3D1A" w:rsidRPr="00061E1B" w:rsidRDefault="00A539A0" w:rsidP="0005223D">
      <w:p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Les citoyens étrangers qui entrent la Russie par </w:t>
      </w:r>
      <w:r w:rsidRPr="00061E1B">
        <w:rPr>
          <w:rFonts w:ascii="Times New Roman" w:hAnsi="Times New Roman"/>
          <w:b/>
          <w:sz w:val="24"/>
          <w:szCs w:val="24"/>
          <w:lang w:val="fr-FR"/>
        </w:rPr>
        <w:t>visa d’éducation</w:t>
      </w:r>
      <w:r w:rsidRPr="00061E1B">
        <w:rPr>
          <w:rFonts w:ascii="Times New Roman" w:hAnsi="Times New Roman"/>
          <w:sz w:val="24"/>
          <w:szCs w:val="24"/>
          <w:lang w:val="fr-FR"/>
        </w:rPr>
        <w:t xml:space="preserve"> initialement doivent se mettre sur l’enregistrement de migration pour la durée du visa. Au cours des 30 jours précédant l'expiration du visa et l’enregist</w:t>
      </w:r>
      <w:r w:rsidR="009A4911">
        <w:rPr>
          <w:rFonts w:ascii="Times New Roman" w:hAnsi="Times New Roman"/>
          <w:sz w:val="24"/>
          <w:szCs w:val="24"/>
          <w:lang w:val="fr-FR"/>
        </w:rPr>
        <w:t xml:space="preserve">rement, les étudiants présentent </w:t>
      </w:r>
      <w:r w:rsidRPr="00061E1B">
        <w:rPr>
          <w:rFonts w:ascii="Times New Roman" w:hAnsi="Times New Roman"/>
          <w:sz w:val="24"/>
          <w:szCs w:val="24"/>
          <w:lang w:val="fr-FR"/>
        </w:rPr>
        <w:t xml:space="preserve"> à l'inspecteur de l’office du doyen de la faculté pour les étudiants étrangers les originaux et des copies des documents suivants: </w:t>
      </w:r>
    </w:p>
    <w:p w:rsidR="00A539A0" w:rsidRPr="00061E1B" w:rsidRDefault="009672CD"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p</w:t>
      </w:r>
      <w:r w:rsidR="00A539A0" w:rsidRPr="00061E1B">
        <w:rPr>
          <w:rFonts w:ascii="Times New Roman" w:hAnsi="Times New Roman"/>
          <w:sz w:val="24"/>
          <w:szCs w:val="24"/>
          <w:lang w:val="fr-FR"/>
        </w:rPr>
        <w:t>asseport (toutes les pages où il y a un visa encarté et le sceau);</w:t>
      </w:r>
    </w:p>
    <w:p w:rsidR="00A539A0" w:rsidRPr="00061E1B" w:rsidRDefault="009672CD"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carte de migration estampillé</w:t>
      </w:r>
      <w:r w:rsidR="009A4911">
        <w:rPr>
          <w:rFonts w:ascii="Times New Roman" w:hAnsi="Times New Roman"/>
          <w:sz w:val="24"/>
          <w:szCs w:val="24"/>
          <w:lang w:val="fr-FR"/>
        </w:rPr>
        <w:t>e</w:t>
      </w:r>
      <w:r w:rsidRPr="00061E1B">
        <w:rPr>
          <w:rFonts w:ascii="Times New Roman" w:hAnsi="Times New Roman"/>
          <w:sz w:val="24"/>
          <w:szCs w:val="24"/>
          <w:lang w:val="fr-FR"/>
        </w:rPr>
        <w:t xml:space="preserve"> par le service fédéral de migration de l'enregistrement de migration;</w:t>
      </w:r>
    </w:p>
    <w:p w:rsidR="009672CD" w:rsidRPr="00061E1B" w:rsidRDefault="009672CD"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partie détachable de la formule de la lettre notificative de l'arrivée à la Fédération de Russie avec une marque du Service fédéral de migration sur l'enregistrement de migrations;</w:t>
      </w:r>
    </w:p>
    <w:p w:rsidR="009672CD" w:rsidRPr="00061E1B" w:rsidRDefault="009672CD" w:rsidP="0005223D">
      <w:pPr>
        <w:pStyle w:val="a8"/>
        <w:numPr>
          <w:ilvl w:val="0"/>
          <w:numId w:val="5"/>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1 photo dimensions 3 x 4 (sur le papier mat).</w:t>
      </w:r>
    </w:p>
    <w:p w:rsidR="009672CD" w:rsidRPr="00061E1B" w:rsidRDefault="0040114E"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reçu du paiement d</w:t>
      </w:r>
      <w:r w:rsidR="00E4032A" w:rsidRPr="00061E1B">
        <w:rPr>
          <w:rFonts w:ascii="Times New Roman" w:hAnsi="Times New Roman"/>
          <w:sz w:val="24"/>
          <w:szCs w:val="24"/>
          <w:lang w:val="fr-FR"/>
        </w:rPr>
        <w:t xml:space="preserve">u timbre fiscal </w:t>
      </w:r>
      <w:r w:rsidRPr="00061E1B">
        <w:rPr>
          <w:rFonts w:ascii="Times New Roman" w:hAnsi="Times New Roman"/>
          <w:sz w:val="24"/>
          <w:szCs w:val="24"/>
          <w:lang w:val="fr-FR"/>
        </w:rPr>
        <w:t xml:space="preserve">pour le renouvellement du visa </w:t>
      </w:r>
      <w:r w:rsidR="00E4032A" w:rsidRPr="00061E1B">
        <w:rPr>
          <w:rFonts w:ascii="Times New Roman" w:hAnsi="Times New Roman"/>
          <w:sz w:val="24"/>
          <w:szCs w:val="24"/>
          <w:lang w:val="fr-FR"/>
        </w:rPr>
        <w:t>d’</w:t>
      </w:r>
      <w:r w:rsidRPr="00061E1B">
        <w:rPr>
          <w:rFonts w:ascii="Times New Roman" w:hAnsi="Times New Roman"/>
          <w:sz w:val="24"/>
          <w:szCs w:val="24"/>
          <w:lang w:val="fr-FR"/>
        </w:rPr>
        <w:t xml:space="preserve">étude (pour le </w:t>
      </w:r>
      <w:r w:rsidR="00E4032A" w:rsidRPr="00061E1B">
        <w:rPr>
          <w:rFonts w:ascii="Times New Roman" w:hAnsi="Times New Roman"/>
          <w:sz w:val="24"/>
          <w:szCs w:val="24"/>
          <w:lang w:val="fr-FR"/>
        </w:rPr>
        <w:t xml:space="preserve">passage des frontières </w:t>
      </w:r>
      <w:r w:rsidR="00E4032A" w:rsidRPr="009A4911">
        <w:rPr>
          <w:rFonts w:ascii="Times New Roman" w:hAnsi="Times New Roman"/>
          <w:color w:val="00B050"/>
          <w:sz w:val="24"/>
          <w:szCs w:val="24"/>
          <w:lang w:val="fr-FR"/>
        </w:rPr>
        <w:t>répétées</w:t>
      </w:r>
      <w:r w:rsidRPr="00061E1B">
        <w:rPr>
          <w:rFonts w:ascii="Times New Roman" w:hAnsi="Times New Roman"/>
          <w:sz w:val="24"/>
          <w:szCs w:val="24"/>
          <w:lang w:val="fr-FR"/>
        </w:rPr>
        <w:t xml:space="preserve"> dans la somme de 1600 rub.)</w:t>
      </w:r>
      <w:r w:rsidR="00E4032A" w:rsidRPr="00061E1B">
        <w:rPr>
          <w:rFonts w:ascii="Times New Roman" w:hAnsi="Times New Roman"/>
          <w:sz w:val="24"/>
          <w:szCs w:val="24"/>
          <w:lang w:val="fr-FR"/>
        </w:rPr>
        <w:t>;</w:t>
      </w:r>
    </w:p>
    <w:p w:rsidR="00E4032A" w:rsidRPr="00061E1B" w:rsidRDefault="00E4032A"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copie du contrat pour enseignement (pour ceux qui étudient sur une base contractuelle).  </w:t>
      </w:r>
    </w:p>
    <w:p w:rsidR="001B3D1A" w:rsidRPr="00061E1B" w:rsidRDefault="001B3D1A" w:rsidP="0005223D">
      <w:pPr>
        <w:spacing w:after="0" w:line="300" w:lineRule="auto"/>
        <w:ind w:left="720" w:firstLine="709"/>
        <w:jc w:val="both"/>
        <w:rPr>
          <w:rFonts w:ascii="Times New Roman" w:hAnsi="Times New Roman"/>
          <w:sz w:val="24"/>
          <w:szCs w:val="24"/>
          <w:lang w:val="fr-FR"/>
        </w:rPr>
      </w:pPr>
    </w:p>
    <w:p w:rsidR="001B3D1A" w:rsidRPr="00061E1B" w:rsidRDefault="00033B65" w:rsidP="0005223D">
      <w:pPr>
        <w:spacing w:after="0" w:line="300" w:lineRule="auto"/>
        <w:ind w:firstLine="709"/>
        <w:jc w:val="both"/>
        <w:rPr>
          <w:rFonts w:ascii="Times New Roman" w:hAnsi="Times New Roman"/>
          <w:color w:val="000000" w:themeColor="text1"/>
          <w:sz w:val="24"/>
          <w:szCs w:val="24"/>
          <w:lang w:val="fr-FR"/>
        </w:rPr>
      </w:pPr>
      <w:r w:rsidRPr="00061E1B">
        <w:rPr>
          <w:rFonts w:ascii="Times New Roman" w:hAnsi="Times New Roman"/>
          <w:sz w:val="24"/>
          <w:szCs w:val="24"/>
          <w:lang w:val="fr-FR"/>
        </w:rPr>
        <w:t xml:space="preserve">Les citoyens étrangers qui entrent la Russie selon </w:t>
      </w:r>
      <w:r w:rsidRPr="00061E1B">
        <w:rPr>
          <w:rFonts w:ascii="Times New Roman" w:hAnsi="Times New Roman"/>
          <w:b/>
          <w:sz w:val="24"/>
          <w:szCs w:val="24"/>
          <w:lang w:val="fr-FR"/>
        </w:rPr>
        <w:t xml:space="preserve">régime sans visa </w:t>
      </w:r>
      <w:r w:rsidRPr="00061E1B">
        <w:rPr>
          <w:rFonts w:ascii="Times New Roman" w:hAnsi="Times New Roman"/>
          <w:sz w:val="24"/>
          <w:szCs w:val="24"/>
          <w:lang w:val="fr-FR"/>
        </w:rPr>
        <w:t xml:space="preserve">initialement doivent se mettre sur l’enregistrement de migration pour la durée </w:t>
      </w:r>
      <w:r w:rsidRPr="00061E1B">
        <w:rPr>
          <w:rFonts w:ascii="Times New Roman" w:hAnsi="Times New Roman"/>
          <w:b/>
          <w:sz w:val="24"/>
          <w:szCs w:val="24"/>
          <w:lang w:val="fr-FR"/>
        </w:rPr>
        <w:t>de 90 jours</w:t>
      </w:r>
      <w:r w:rsidRPr="00061E1B">
        <w:rPr>
          <w:rFonts w:ascii="Times New Roman" w:hAnsi="Times New Roman"/>
          <w:sz w:val="24"/>
          <w:szCs w:val="24"/>
          <w:lang w:val="fr-FR"/>
        </w:rPr>
        <w:t>. À la fin de la période spécifiée, la durée de séjour doit être étendue jusqu'à la fin de l'année académique. Pour p</w:t>
      </w:r>
      <w:r w:rsidRPr="00061E1B">
        <w:rPr>
          <w:rFonts w:ascii="Times New Roman" w:hAnsi="Times New Roman"/>
          <w:color w:val="000000" w:themeColor="text1"/>
          <w:sz w:val="24"/>
          <w:szCs w:val="24"/>
          <w:lang w:val="fr-FR"/>
        </w:rPr>
        <w:t xml:space="preserve">rolonger la </w:t>
      </w:r>
      <w:r w:rsidRPr="00061E1B">
        <w:rPr>
          <w:rFonts w:ascii="Times New Roman" w:hAnsi="Times New Roman"/>
          <w:sz w:val="24"/>
          <w:szCs w:val="24"/>
          <w:lang w:val="fr-FR"/>
        </w:rPr>
        <w:t xml:space="preserve">durée de </w:t>
      </w:r>
      <w:r w:rsidRPr="00061E1B">
        <w:rPr>
          <w:rFonts w:ascii="Times New Roman" w:hAnsi="Times New Roman"/>
          <w:color w:val="000000" w:themeColor="text1"/>
          <w:sz w:val="24"/>
          <w:szCs w:val="24"/>
          <w:lang w:val="fr-FR"/>
        </w:rPr>
        <w:t xml:space="preserve">séjour (enregistrement) à l'avance de </w:t>
      </w:r>
      <w:r w:rsidRPr="00061E1B">
        <w:rPr>
          <w:rFonts w:ascii="Times New Roman" w:hAnsi="Times New Roman"/>
          <w:b/>
          <w:color w:val="000000" w:themeColor="text1"/>
          <w:sz w:val="24"/>
          <w:szCs w:val="24"/>
          <w:lang w:val="fr-FR"/>
        </w:rPr>
        <w:t>15 – 20 jours avant la fin de</w:t>
      </w:r>
      <w:r w:rsidRPr="00061E1B">
        <w:rPr>
          <w:rFonts w:ascii="Times New Roman" w:hAnsi="Times New Roman"/>
          <w:color w:val="000000" w:themeColor="text1"/>
          <w:sz w:val="24"/>
          <w:szCs w:val="24"/>
          <w:lang w:val="fr-FR"/>
        </w:rPr>
        <w:t xml:space="preserve"> </w:t>
      </w:r>
      <w:r w:rsidRPr="00061E1B">
        <w:rPr>
          <w:rFonts w:ascii="Times New Roman" w:hAnsi="Times New Roman"/>
          <w:b/>
          <w:color w:val="000000" w:themeColor="text1"/>
          <w:sz w:val="24"/>
          <w:szCs w:val="24"/>
          <w:lang w:val="fr-FR"/>
        </w:rPr>
        <w:t>l'enregistrement</w:t>
      </w:r>
      <w:r w:rsidRPr="00061E1B">
        <w:rPr>
          <w:rFonts w:ascii="Times New Roman" w:hAnsi="Times New Roman"/>
          <w:color w:val="000000" w:themeColor="text1"/>
          <w:sz w:val="24"/>
          <w:szCs w:val="24"/>
          <w:lang w:val="fr-FR"/>
        </w:rPr>
        <w:t xml:space="preserve">, indiquée au verso de la carte de migration et dans la partie détachable du formulaire de lettre annonçant l'arrivée à la Fédération de Russie, </w:t>
      </w:r>
      <w:r w:rsidR="001520C3" w:rsidRPr="00061E1B">
        <w:rPr>
          <w:rFonts w:ascii="Times New Roman" w:hAnsi="Times New Roman"/>
          <w:sz w:val="24"/>
          <w:szCs w:val="24"/>
          <w:lang w:val="fr-FR"/>
        </w:rPr>
        <w:t xml:space="preserve">les étudiants étrangers </w:t>
      </w:r>
      <w:r w:rsidRPr="00061E1B">
        <w:rPr>
          <w:rFonts w:ascii="Times New Roman" w:hAnsi="Times New Roman"/>
          <w:color w:val="000000" w:themeColor="text1"/>
          <w:sz w:val="24"/>
          <w:szCs w:val="24"/>
          <w:lang w:val="fr-FR"/>
        </w:rPr>
        <w:t>doi</w:t>
      </w:r>
      <w:r w:rsidR="001520C3" w:rsidRPr="00061E1B">
        <w:rPr>
          <w:rFonts w:ascii="Times New Roman" w:hAnsi="Times New Roman"/>
          <w:color w:val="000000" w:themeColor="text1"/>
          <w:sz w:val="24"/>
          <w:szCs w:val="24"/>
          <w:lang w:val="fr-FR"/>
        </w:rPr>
        <w:t>ven</w:t>
      </w:r>
      <w:r w:rsidRPr="00061E1B">
        <w:rPr>
          <w:rFonts w:ascii="Times New Roman" w:hAnsi="Times New Roman"/>
          <w:color w:val="000000" w:themeColor="text1"/>
          <w:sz w:val="24"/>
          <w:szCs w:val="24"/>
          <w:lang w:val="fr-FR"/>
        </w:rPr>
        <w:t xml:space="preserve">t fournir </w:t>
      </w:r>
      <w:r w:rsidR="001520C3" w:rsidRPr="00061E1B">
        <w:rPr>
          <w:rFonts w:ascii="Times New Roman" w:hAnsi="Times New Roman"/>
          <w:color w:val="000000" w:themeColor="text1"/>
          <w:sz w:val="24"/>
          <w:szCs w:val="24"/>
          <w:lang w:val="fr-FR"/>
        </w:rPr>
        <w:t xml:space="preserve">les documents suivants </w:t>
      </w:r>
      <w:r w:rsidRPr="00061E1B">
        <w:rPr>
          <w:rFonts w:ascii="Times New Roman" w:hAnsi="Times New Roman"/>
          <w:color w:val="000000" w:themeColor="text1"/>
          <w:sz w:val="24"/>
          <w:szCs w:val="24"/>
          <w:lang w:val="fr-FR"/>
        </w:rPr>
        <w:t xml:space="preserve">à l'inspecteur du </w:t>
      </w:r>
      <w:r w:rsidR="001520C3" w:rsidRPr="00061E1B">
        <w:rPr>
          <w:rFonts w:ascii="Times New Roman" w:hAnsi="Times New Roman"/>
          <w:color w:val="000000" w:themeColor="text1"/>
          <w:sz w:val="24"/>
          <w:szCs w:val="24"/>
          <w:lang w:val="fr-FR"/>
        </w:rPr>
        <w:t>b</w:t>
      </w:r>
      <w:r w:rsidRPr="00061E1B">
        <w:rPr>
          <w:rFonts w:ascii="Times New Roman" w:hAnsi="Times New Roman"/>
          <w:color w:val="000000" w:themeColor="text1"/>
          <w:sz w:val="24"/>
          <w:szCs w:val="24"/>
          <w:lang w:val="fr-FR"/>
        </w:rPr>
        <w:t>ureau du doyen pour les étudiants étrangers:</w:t>
      </w:r>
    </w:p>
    <w:p w:rsidR="001520C3" w:rsidRPr="0005223D" w:rsidRDefault="001520C3" w:rsidP="0005223D">
      <w:pPr>
        <w:pStyle w:val="a8"/>
        <w:numPr>
          <w:ilvl w:val="0"/>
          <w:numId w:val="5"/>
        </w:numPr>
        <w:spacing w:after="0" w:line="300" w:lineRule="auto"/>
        <w:ind w:firstLine="709"/>
        <w:jc w:val="both"/>
        <w:rPr>
          <w:rFonts w:ascii="Times New Roman" w:hAnsi="Times New Roman"/>
          <w:color w:val="000000" w:themeColor="text1"/>
          <w:sz w:val="24"/>
          <w:szCs w:val="24"/>
          <w:lang w:val="en-US"/>
        </w:rPr>
      </w:pPr>
      <w:proofErr w:type="spellStart"/>
      <w:r w:rsidRPr="0005223D">
        <w:rPr>
          <w:rFonts w:ascii="Times New Roman" w:hAnsi="Times New Roman"/>
          <w:sz w:val="24"/>
          <w:szCs w:val="24"/>
          <w:lang w:val="en-US"/>
        </w:rPr>
        <w:t>passeport</w:t>
      </w:r>
      <w:proofErr w:type="spellEnd"/>
    </w:p>
    <w:p w:rsidR="001520C3" w:rsidRPr="00061E1B" w:rsidRDefault="001520C3"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carte de migration estampillé</w:t>
      </w:r>
      <w:r w:rsidR="009A4911">
        <w:rPr>
          <w:rFonts w:ascii="Times New Roman" w:hAnsi="Times New Roman"/>
          <w:sz w:val="24"/>
          <w:szCs w:val="24"/>
          <w:lang w:val="fr-FR"/>
        </w:rPr>
        <w:t>e</w:t>
      </w:r>
      <w:r w:rsidRPr="00061E1B">
        <w:rPr>
          <w:rFonts w:ascii="Times New Roman" w:hAnsi="Times New Roman"/>
          <w:sz w:val="24"/>
          <w:szCs w:val="24"/>
          <w:lang w:val="fr-FR"/>
        </w:rPr>
        <w:t xml:space="preserve"> par le service fédéral de migration de l'enregistrement de migration;</w:t>
      </w:r>
    </w:p>
    <w:p w:rsidR="001520C3" w:rsidRPr="00061E1B" w:rsidRDefault="001520C3" w:rsidP="0005223D">
      <w:pPr>
        <w:pStyle w:val="a8"/>
        <w:numPr>
          <w:ilvl w:val="0"/>
          <w:numId w:val="5"/>
        </w:numPr>
        <w:tabs>
          <w:tab w:val="num" w:pos="0"/>
        </w:tabs>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lastRenderedPageBreak/>
        <w:t xml:space="preserve">copie du contrat pour enseignement (pour ceux qui étudient sur une base contractuelle).  </w:t>
      </w:r>
    </w:p>
    <w:p w:rsidR="00E4032A" w:rsidRPr="00061E1B" w:rsidRDefault="001520C3" w:rsidP="0005223D">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En cas de changement de résidence </w:t>
      </w:r>
      <w:r w:rsidRPr="00061E1B">
        <w:rPr>
          <w:rFonts w:ascii="Times New Roman" w:hAnsi="Times New Roman"/>
          <w:b/>
          <w:sz w:val="24"/>
          <w:szCs w:val="24"/>
          <w:lang w:val="fr-FR"/>
        </w:rPr>
        <w:t>pendant 3 jours</w:t>
      </w:r>
      <w:r w:rsidRPr="00061E1B">
        <w:rPr>
          <w:rFonts w:ascii="Times New Roman" w:hAnsi="Times New Roman"/>
          <w:sz w:val="24"/>
          <w:szCs w:val="24"/>
          <w:lang w:val="fr-FR"/>
        </w:rPr>
        <w:t xml:space="preserve"> le citoyen étranger est tenu de faire connaître l’office du doyen de la faculté pour les étudiants étrangers l’adresse permanente pour </w:t>
      </w:r>
      <w:r w:rsidR="009A4911">
        <w:rPr>
          <w:rFonts w:ascii="Times New Roman" w:hAnsi="Times New Roman"/>
          <w:b/>
          <w:sz w:val="24"/>
          <w:szCs w:val="24"/>
          <w:lang w:val="fr-FR"/>
        </w:rPr>
        <w:t>modifier l’enregistration du</w:t>
      </w:r>
      <w:r w:rsidRPr="00061E1B">
        <w:rPr>
          <w:rFonts w:ascii="Times New Roman" w:hAnsi="Times New Roman"/>
          <w:b/>
          <w:sz w:val="24"/>
          <w:szCs w:val="24"/>
          <w:lang w:val="fr-FR"/>
        </w:rPr>
        <w:t xml:space="preserve"> lieu de résidence</w:t>
      </w:r>
      <w:r w:rsidRPr="00061E1B">
        <w:rPr>
          <w:rFonts w:ascii="Times New Roman" w:hAnsi="Times New Roman"/>
          <w:sz w:val="24"/>
          <w:szCs w:val="24"/>
          <w:lang w:val="fr-FR"/>
        </w:rPr>
        <w:t xml:space="preserve"> en fournissant à l’office I-301 le bail sur le logement, la date limite duquel ne doit pas dépasser 3 jours. </w:t>
      </w:r>
    </w:p>
    <w:p w:rsidR="001520C3" w:rsidRPr="00061E1B" w:rsidRDefault="001520C3" w:rsidP="0005223D">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Au besoin de voyager à l'étranger ou dans les autres villes </w:t>
      </w:r>
      <w:r w:rsidR="00CD7378" w:rsidRPr="00061E1B">
        <w:rPr>
          <w:rFonts w:ascii="Times New Roman" w:hAnsi="Times New Roman"/>
          <w:sz w:val="24"/>
          <w:szCs w:val="24"/>
          <w:lang w:val="fr-FR"/>
        </w:rPr>
        <w:t>de la Russie, le</w:t>
      </w:r>
      <w:r w:rsidRPr="00061E1B">
        <w:rPr>
          <w:rFonts w:ascii="Times New Roman" w:hAnsi="Times New Roman"/>
          <w:sz w:val="24"/>
          <w:szCs w:val="24"/>
          <w:lang w:val="fr-FR"/>
        </w:rPr>
        <w:t xml:space="preserve"> citoyen étranger </w:t>
      </w:r>
      <w:r w:rsidR="00CD7378" w:rsidRPr="00061E1B">
        <w:rPr>
          <w:rFonts w:ascii="Times New Roman" w:hAnsi="Times New Roman"/>
          <w:sz w:val="24"/>
          <w:szCs w:val="24"/>
          <w:lang w:val="fr-FR"/>
        </w:rPr>
        <w:t>est tenu d’informer</w:t>
      </w:r>
      <w:r w:rsidRPr="00061E1B">
        <w:rPr>
          <w:rFonts w:ascii="Times New Roman" w:hAnsi="Times New Roman"/>
          <w:sz w:val="24"/>
          <w:szCs w:val="24"/>
          <w:lang w:val="fr-FR"/>
        </w:rPr>
        <w:t xml:space="preserve"> les représentants du côté </w:t>
      </w:r>
      <w:r w:rsidR="00CD7378" w:rsidRPr="00061E1B">
        <w:rPr>
          <w:rFonts w:ascii="Times New Roman" w:hAnsi="Times New Roman"/>
          <w:sz w:val="24"/>
          <w:szCs w:val="24"/>
          <w:lang w:val="fr-FR"/>
        </w:rPr>
        <w:t>de réception</w:t>
      </w:r>
      <w:r w:rsidRPr="00061E1B">
        <w:rPr>
          <w:rFonts w:ascii="Times New Roman" w:hAnsi="Times New Roman"/>
          <w:sz w:val="24"/>
          <w:szCs w:val="24"/>
          <w:lang w:val="fr-FR"/>
        </w:rPr>
        <w:t>:</w:t>
      </w:r>
    </w:p>
    <w:p w:rsidR="00CD7378" w:rsidRPr="00061E1B" w:rsidRDefault="00CD7378" w:rsidP="0005223D">
      <w:pPr>
        <w:pStyle w:val="a8"/>
        <w:numPr>
          <w:ilvl w:val="0"/>
          <w:numId w:val="5"/>
        </w:num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l’office du doyen de la faculté pour les étudiants étrangers;</w:t>
      </w:r>
    </w:p>
    <w:p w:rsidR="00CD7378" w:rsidRPr="0005223D" w:rsidRDefault="00CD7378" w:rsidP="0005223D">
      <w:pPr>
        <w:pStyle w:val="a8"/>
        <w:numPr>
          <w:ilvl w:val="0"/>
          <w:numId w:val="5"/>
        </w:numPr>
        <w:spacing w:after="0" w:line="300" w:lineRule="auto"/>
        <w:ind w:firstLine="709"/>
        <w:jc w:val="both"/>
        <w:rPr>
          <w:rFonts w:ascii="Times New Roman" w:hAnsi="Times New Roman"/>
          <w:sz w:val="24"/>
          <w:szCs w:val="24"/>
          <w:lang w:val="en-US"/>
        </w:rPr>
      </w:pPr>
      <w:proofErr w:type="gramStart"/>
      <w:r w:rsidRPr="0005223D">
        <w:rPr>
          <w:rFonts w:ascii="Times New Roman" w:hAnsi="Times New Roman"/>
          <w:sz w:val="24"/>
          <w:szCs w:val="24"/>
          <w:lang w:val="en-US"/>
        </w:rPr>
        <w:t>le</w:t>
      </w:r>
      <w:proofErr w:type="gramEnd"/>
      <w:r w:rsidRPr="0005223D">
        <w:rPr>
          <w:rFonts w:ascii="Times New Roman" w:hAnsi="Times New Roman"/>
          <w:sz w:val="24"/>
          <w:szCs w:val="24"/>
          <w:lang w:val="en-US"/>
        </w:rPr>
        <w:t xml:space="preserve"> commandant du foyer. </w:t>
      </w:r>
    </w:p>
    <w:p w:rsidR="001B3D1A" w:rsidRPr="0005223D" w:rsidRDefault="001B3D1A" w:rsidP="0005223D">
      <w:pPr>
        <w:pStyle w:val="a8"/>
        <w:spacing w:after="0" w:line="300" w:lineRule="auto"/>
        <w:ind w:left="927" w:firstLine="709"/>
        <w:jc w:val="both"/>
        <w:rPr>
          <w:rFonts w:ascii="Times New Roman" w:hAnsi="Times New Roman"/>
          <w:sz w:val="24"/>
          <w:szCs w:val="24"/>
          <w:lang w:val="en-US"/>
        </w:rPr>
      </w:pPr>
    </w:p>
    <w:p w:rsidR="001520C3" w:rsidRPr="00061E1B" w:rsidRDefault="00CD7378" w:rsidP="0005223D">
      <w:pPr>
        <w:spacing w:after="0" w:line="300" w:lineRule="auto"/>
        <w:ind w:firstLine="709"/>
        <w:jc w:val="both"/>
        <w:rPr>
          <w:rFonts w:ascii="Times New Roman" w:hAnsi="Times New Roman"/>
          <w:sz w:val="24"/>
          <w:szCs w:val="24"/>
          <w:lang w:val="fr-FR"/>
        </w:rPr>
      </w:pPr>
      <w:r w:rsidRPr="00061E1B">
        <w:rPr>
          <w:rFonts w:ascii="Times New Roman" w:hAnsi="Times New Roman"/>
          <w:b/>
          <w:sz w:val="24"/>
          <w:szCs w:val="24"/>
          <w:lang w:val="fr-FR"/>
        </w:rPr>
        <w:t>10 jours</w:t>
      </w:r>
      <w:r w:rsidRPr="00061E1B">
        <w:rPr>
          <w:rFonts w:ascii="Times New Roman" w:hAnsi="Times New Roman"/>
          <w:sz w:val="24"/>
          <w:szCs w:val="24"/>
          <w:lang w:val="fr-FR"/>
        </w:rPr>
        <w:t xml:space="preserve"> après l'arrivée des vacances d'été et d'hiver, l’enseigné est tenu de passer l'examen médical et de présenter un certificat médical (forme №086u) à l’office du doyen de la faculté pour les étudiants étrangers.</w:t>
      </w:r>
    </w:p>
    <w:p w:rsidR="00CD7378" w:rsidRPr="00061E1B" w:rsidRDefault="00CD7378" w:rsidP="0005223D">
      <w:pPr>
        <w:spacing w:after="0" w:line="300" w:lineRule="auto"/>
        <w:ind w:firstLine="709"/>
        <w:jc w:val="both"/>
        <w:rPr>
          <w:rFonts w:ascii="Times New Roman" w:hAnsi="Times New Roman"/>
          <w:sz w:val="24"/>
          <w:szCs w:val="24"/>
          <w:lang w:val="fr-FR"/>
        </w:rPr>
      </w:pPr>
    </w:p>
    <w:p w:rsidR="00CD7378" w:rsidRPr="00061E1B" w:rsidRDefault="009A4911" w:rsidP="0005223D">
      <w:pPr>
        <w:spacing w:after="0" w:line="300" w:lineRule="auto"/>
        <w:ind w:firstLine="709"/>
        <w:jc w:val="both"/>
        <w:rPr>
          <w:rFonts w:ascii="Times New Roman" w:hAnsi="Times New Roman"/>
          <w:color w:val="000000"/>
          <w:sz w:val="24"/>
          <w:szCs w:val="24"/>
          <w:bdr w:val="none" w:sz="0" w:space="0" w:color="auto" w:frame="1"/>
          <w:lang w:val="fr-FR"/>
        </w:rPr>
      </w:pPr>
      <w:r>
        <w:rPr>
          <w:rFonts w:ascii="Times New Roman" w:hAnsi="Times New Roman"/>
          <w:sz w:val="24"/>
          <w:szCs w:val="24"/>
          <w:lang w:val="fr-FR"/>
        </w:rPr>
        <w:t>En cas</w:t>
      </w:r>
      <w:r w:rsidR="00CD7378" w:rsidRPr="00061E1B">
        <w:rPr>
          <w:rFonts w:ascii="Times New Roman" w:hAnsi="Times New Roman"/>
          <w:sz w:val="24"/>
          <w:szCs w:val="24"/>
          <w:lang w:val="fr-FR"/>
        </w:rPr>
        <w:t xml:space="preserve"> de violation des lois de la Fédération de Russie et de la République Tchouvache, de la Charte</w:t>
      </w:r>
      <w:r w:rsidR="0005223D" w:rsidRPr="00061E1B">
        <w:rPr>
          <w:rFonts w:ascii="Times New Roman" w:hAnsi="Times New Roman"/>
          <w:sz w:val="24"/>
          <w:szCs w:val="24"/>
          <w:lang w:val="fr-FR"/>
        </w:rPr>
        <w:t>,</w:t>
      </w:r>
      <w:r w:rsidR="00CD7378" w:rsidRPr="00061E1B">
        <w:rPr>
          <w:rFonts w:ascii="Times New Roman" w:hAnsi="Times New Roman"/>
          <w:sz w:val="24"/>
          <w:szCs w:val="24"/>
          <w:lang w:val="fr-FR"/>
        </w:rPr>
        <w:t xml:space="preserve"> </w:t>
      </w:r>
      <w:r w:rsidR="00CD7378" w:rsidRPr="00061E1B">
        <w:rPr>
          <w:rFonts w:ascii="Times New Roman" w:hAnsi="Times New Roman"/>
          <w:color w:val="000000"/>
          <w:sz w:val="24"/>
          <w:szCs w:val="24"/>
          <w:bdr w:val="none" w:sz="0" w:space="0" w:color="auto" w:frame="1"/>
          <w:lang w:val="fr-FR"/>
        </w:rPr>
        <w:t>du règlement intérieur</w:t>
      </w:r>
      <w:r w:rsidR="0005223D" w:rsidRPr="00061E1B">
        <w:rPr>
          <w:rFonts w:ascii="Times New Roman" w:hAnsi="Times New Roman"/>
          <w:color w:val="000000"/>
          <w:sz w:val="24"/>
          <w:szCs w:val="24"/>
          <w:bdr w:val="none" w:sz="0" w:space="0" w:color="auto" w:frame="1"/>
          <w:lang w:val="fr-FR"/>
        </w:rPr>
        <w:t xml:space="preserve"> scolaire et du code de conduit de</w:t>
      </w:r>
      <w:r>
        <w:rPr>
          <w:rFonts w:ascii="Times New Roman" w:hAnsi="Times New Roman"/>
          <w:color w:val="000000"/>
          <w:sz w:val="24"/>
          <w:szCs w:val="24"/>
          <w:bdr w:val="none" w:sz="0" w:space="0" w:color="auto" w:frame="1"/>
          <w:lang w:val="fr-FR"/>
        </w:rPr>
        <w:t xml:space="preserve"> l'Université ainsi qu’en cas du redard de</w:t>
      </w:r>
      <w:r w:rsidR="0005223D" w:rsidRPr="00061E1B">
        <w:rPr>
          <w:rFonts w:ascii="Times New Roman" w:hAnsi="Times New Roman"/>
          <w:color w:val="000000"/>
          <w:sz w:val="24"/>
          <w:szCs w:val="24"/>
          <w:bdr w:val="none" w:sz="0" w:space="0" w:color="auto" w:frame="1"/>
          <w:lang w:val="fr-FR"/>
        </w:rPr>
        <w:t xml:space="preserve"> </w:t>
      </w:r>
      <w:r>
        <w:rPr>
          <w:rFonts w:ascii="Times New Roman" w:hAnsi="Times New Roman"/>
          <w:sz w:val="24"/>
          <w:szCs w:val="24"/>
          <w:lang w:val="fr-FR"/>
        </w:rPr>
        <w:t xml:space="preserve">l'examen medical </w:t>
      </w:r>
      <w:r w:rsidR="0005223D" w:rsidRPr="00061E1B">
        <w:rPr>
          <w:rFonts w:ascii="Times New Roman" w:hAnsi="Times New Roman"/>
          <w:sz w:val="24"/>
          <w:szCs w:val="24"/>
          <w:lang w:val="fr-FR"/>
        </w:rPr>
        <w:t xml:space="preserve">les </w:t>
      </w:r>
      <w:r w:rsidR="0005223D" w:rsidRPr="00061E1B">
        <w:rPr>
          <w:rFonts w:ascii="Times New Roman" w:hAnsi="Times New Roman"/>
          <w:color w:val="000000"/>
          <w:sz w:val="24"/>
          <w:szCs w:val="24"/>
          <w:bdr w:val="none" w:sz="0" w:space="0" w:color="auto" w:frame="1"/>
          <w:lang w:val="fr-FR"/>
        </w:rPr>
        <w:t xml:space="preserve">actions disciplinaires suivantes sont </w:t>
      </w:r>
      <w:r>
        <w:rPr>
          <w:rFonts w:ascii="Times New Roman" w:hAnsi="Times New Roman"/>
          <w:color w:val="000000"/>
          <w:sz w:val="24"/>
          <w:szCs w:val="24"/>
          <w:bdr w:val="none" w:sz="0" w:space="0" w:color="auto" w:frame="1"/>
          <w:lang w:val="fr-FR"/>
        </w:rPr>
        <w:t>appliqu</w:t>
      </w:r>
      <w:r w:rsidR="0005223D" w:rsidRPr="00061E1B">
        <w:rPr>
          <w:rFonts w:ascii="Times New Roman" w:hAnsi="Times New Roman"/>
          <w:color w:val="000000"/>
          <w:sz w:val="24"/>
          <w:szCs w:val="24"/>
          <w:bdr w:val="none" w:sz="0" w:space="0" w:color="auto" w:frame="1"/>
          <w:lang w:val="fr-FR"/>
        </w:rPr>
        <w:t>ées:</w:t>
      </w:r>
    </w:p>
    <w:p w:rsidR="0005223D" w:rsidRPr="0005223D" w:rsidRDefault="0005223D" w:rsidP="0005223D">
      <w:pPr>
        <w:pStyle w:val="a8"/>
        <w:numPr>
          <w:ilvl w:val="0"/>
          <w:numId w:val="5"/>
        </w:numPr>
        <w:spacing w:after="0" w:line="300" w:lineRule="auto"/>
        <w:ind w:firstLine="709"/>
        <w:jc w:val="both"/>
        <w:rPr>
          <w:rFonts w:ascii="Times New Roman" w:hAnsi="Times New Roman"/>
          <w:b/>
          <w:sz w:val="24"/>
          <w:szCs w:val="24"/>
          <w:lang w:val="en-US"/>
        </w:rPr>
      </w:pPr>
      <w:proofErr w:type="spellStart"/>
      <w:r w:rsidRPr="0005223D">
        <w:rPr>
          <w:rFonts w:ascii="Times New Roman" w:hAnsi="Times New Roman"/>
          <w:b/>
          <w:sz w:val="24"/>
          <w:szCs w:val="24"/>
          <w:lang w:val="en-US"/>
        </w:rPr>
        <w:t>réprimandé</w:t>
      </w:r>
      <w:proofErr w:type="spellEnd"/>
      <w:r w:rsidRPr="0005223D">
        <w:rPr>
          <w:rFonts w:ascii="Times New Roman" w:hAnsi="Times New Roman"/>
          <w:b/>
          <w:sz w:val="24"/>
          <w:szCs w:val="24"/>
          <w:lang w:val="en-US"/>
        </w:rPr>
        <w:t xml:space="preserve"> par </w:t>
      </w:r>
      <w:proofErr w:type="spellStart"/>
      <w:r w:rsidRPr="0005223D">
        <w:rPr>
          <w:rFonts w:ascii="Times New Roman" w:hAnsi="Times New Roman"/>
          <w:b/>
          <w:sz w:val="24"/>
          <w:szCs w:val="24"/>
          <w:lang w:val="en-US"/>
        </w:rPr>
        <w:t>l'Université</w:t>
      </w:r>
      <w:proofErr w:type="spellEnd"/>
      <w:r w:rsidRPr="0005223D">
        <w:rPr>
          <w:rFonts w:ascii="Times New Roman" w:hAnsi="Times New Roman"/>
          <w:b/>
          <w:sz w:val="24"/>
          <w:szCs w:val="24"/>
          <w:lang w:val="en-US"/>
        </w:rPr>
        <w:t>;</w:t>
      </w:r>
    </w:p>
    <w:p w:rsidR="0005223D" w:rsidRPr="0005223D" w:rsidRDefault="0005223D" w:rsidP="0005223D">
      <w:pPr>
        <w:pStyle w:val="a8"/>
        <w:numPr>
          <w:ilvl w:val="0"/>
          <w:numId w:val="5"/>
        </w:numPr>
        <w:spacing w:after="0" w:line="300" w:lineRule="auto"/>
        <w:ind w:firstLine="709"/>
        <w:jc w:val="both"/>
        <w:rPr>
          <w:rFonts w:ascii="Times New Roman" w:hAnsi="Times New Roman"/>
          <w:b/>
          <w:sz w:val="24"/>
          <w:szCs w:val="24"/>
          <w:lang w:val="en-US"/>
        </w:rPr>
      </w:pPr>
      <w:r w:rsidRPr="0005223D">
        <w:rPr>
          <w:rFonts w:ascii="Times New Roman" w:hAnsi="Times New Roman"/>
          <w:b/>
          <w:sz w:val="24"/>
          <w:szCs w:val="24"/>
          <w:lang w:val="en-US"/>
        </w:rPr>
        <w:t xml:space="preserve">expulsion de </w:t>
      </w:r>
      <w:proofErr w:type="spellStart"/>
      <w:r w:rsidRPr="0005223D">
        <w:rPr>
          <w:rFonts w:ascii="Times New Roman" w:hAnsi="Times New Roman"/>
          <w:b/>
          <w:sz w:val="24"/>
          <w:szCs w:val="24"/>
          <w:lang w:val="en-US"/>
        </w:rPr>
        <w:t>l'Université</w:t>
      </w:r>
      <w:proofErr w:type="spellEnd"/>
      <w:r w:rsidRPr="0005223D">
        <w:rPr>
          <w:rFonts w:ascii="Times New Roman" w:hAnsi="Times New Roman"/>
          <w:b/>
          <w:sz w:val="24"/>
          <w:szCs w:val="24"/>
          <w:lang w:val="en-US"/>
        </w:rPr>
        <w:t>;</w:t>
      </w:r>
    </w:p>
    <w:p w:rsidR="0005223D" w:rsidRPr="00061E1B" w:rsidRDefault="0005223D" w:rsidP="0005223D">
      <w:pPr>
        <w:pStyle w:val="a8"/>
        <w:numPr>
          <w:ilvl w:val="0"/>
          <w:numId w:val="5"/>
        </w:numPr>
        <w:spacing w:after="0" w:line="300" w:lineRule="auto"/>
        <w:ind w:firstLine="709"/>
        <w:jc w:val="both"/>
        <w:rPr>
          <w:rFonts w:ascii="Times New Roman" w:hAnsi="Times New Roman"/>
          <w:b/>
          <w:sz w:val="24"/>
          <w:szCs w:val="24"/>
          <w:lang w:val="fr-FR"/>
        </w:rPr>
      </w:pPr>
      <w:r w:rsidRPr="00061E1B">
        <w:rPr>
          <w:rFonts w:ascii="Times New Roman" w:hAnsi="Times New Roman"/>
          <w:b/>
          <w:sz w:val="24"/>
          <w:szCs w:val="24"/>
          <w:lang w:val="fr-FR"/>
        </w:rPr>
        <w:t>expulsion du territoire de la Russie;</w:t>
      </w:r>
    </w:p>
    <w:p w:rsidR="0005223D" w:rsidRPr="00061E1B" w:rsidRDefault="0005223D" w:rsidP="0005223D">
      <w:pPr>
        <w:pStyle w:val="a8"/>
        <w:numPr>
          <w:ilvl w:val="0"/>
          <w:numId w:val="5"/>
        </w:numPr>
        <w:spacing w:after="0" w:line="300" w:lineRule="auto"/>
        <w:ind w:firstLine="709"/>
        <w:jc w:val="both"/>
        <w:rPr>
          <w:rFonts w:ascii="Times New Roman" w:hAnsi="Times New Roman"/>
          <w:sz w:val="24"/>
          <w:szCs w:val="24"/>
          <w:lang w:val="fr-FR"/>
        </w:rPr>
      </w:pPr>
      <w:r w:rsidRPr="00061E1B">
        <w:rPr>
          <w:rFonts w:ascii="Times New Roman" w:hAnsi="Times New Roman"/>
          <w:b/>
          <w:sz w:val="24"/>
          <w:szCs w:val="24"/>
          <w:lang w:val="fr-FR"/>
        </w:rPr>
        <w:t>responsabilité pénale conformément à la législation de la Fédération de Russie</w:t>
      </w:r>
      <w:r w:rsidRPr="00061E1B">
        <w:rPr>
          <w:rFonts w:ascii="Times New Roman" w:hAnsi="Times New Roman"/>
          <w:sz w:val="24"/>
          <w:szCs w:val="24"/>
          <w:lang w:val="fr-FR"/>
        </w:rPr>
        <w:t>.</w:t>
      </w:r>
    </w:p>
    <w:p w:rsidR="0005223D" w:rsidRPr="00061E1B" w:rsidRDefault="0005223D" w:rsidP="0005223D">
      <w:pPr>
        <w:spacing w:after="0" w:line="240" w:lineRule="auto"/>
        <w:jc w:val="both"/>
        <w:rPr>
          <w:rFonts w:ascii="Times New Roman" w:hAnsi="Times New Roman"/>
          <w:sz w:val="24"/>
          <w:szCs w:val="24"/>
          <w:lang w:val="fr-FR"/>
        </w:rPr>
      </w:pPr>
    </w:p>
    <w:p w:rsidR="0005223D" w:rsidRPr="00061E1B" w:rsidRDefault="0005223D" w:rsidP="0005223D">
      <w:pPr>
        <w:spacing w:after="0" w:line="240" w:lineRule="auto"/>
        <w:jc w:val="both"/>
        <w:rPr>
          <w:rFonts w:ascii="Times New Roman" w:hAnsi="Times New Roman"/>
          <w:sz w:val="24"/>
          <w:szCs w:val="24"/>
          <w:lang w:val="fr-FR"/>
        </w:rPr>
      </w:pPr>
    </w:p>
    <w:p w:rsidR="00CD7378" w:rsidRPr="00061E1B" w:rsidRDefault="0005223D" w:rsidP="005B5732">
      <w:pPr>
        <w:spacing w:after="0" w:line="300" w:lineRule="auto"/>
        <w:ind w:firstLine="709"/>
        <w:jc w:val="center"/>
        <w:rPr>
          <w:rFonts w:ascii="Times New Roman" w:hAnsi="Times New Roman"/>
          <w:sz w:val="24"/>
          <w:szCs w:val="24"/>
          <w:lang w:val="fr-FR"/>
        </w:rPr>
      </w:pPr>
      <w:r w:rsidRPr="00061E1B">
        <w:rPr>
          <w:rFonts w:ascii="Times New Roman" w:hAnsi="Times New Roman"/>
          <w:sz w:val="24"/>
          <w:szCs w:val="24"/>
          <w:lang w:val="fr-FR"/>
        </w:rPr>
        <w:t>RESPONSABILITÉ ET PEINE POUR VIOLATION DES RÈGLES D'ENTRÉE OU DE RÉSIDENCE SUR LE TERRITOIRE DE LA FÉDÉRATION DE RUSSIE</w:t>
      </w:r>
    </w:p>
    <w:p w:rsidR="00B539C3" w:rsidRPr="00061E1B" w:rsidRDefault="00B539C3" w:rsidP="00C11D53">
      <w:pPr>
        <w:spacing w:after="0" w:line="300" w:lineRule="auto"/>
        <w:ind w:firstLine="709"/>
        <w:jc w:val="both"/>
        <w:rPr>
          <w:rFonts w:ascii="Times New Roman" w:hAnsi="Times New Roman"/>
          <w:sz w:val="24"/>
          <w:szCs w:val="24"/>
          <w:lang w:val="fr-FR"/>
        </w:rPr>
      </w:pPr>
    </w:p>
    <w:p w:rsidR="00B539C3" w:rsidRPr="00061E1B" w:rsidRDefault="00B539C3" w:rsidP="00C11D53">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Un citoyen étranger doit porter une responsabilité personnelle pour violation des exigences fixées par la législation sur l'immigration de la Fédération de Russie: </w:t>
      </w:r>
    </w:p>
    <w:p w:rsidR="00B539C3" w:rsidRPr="00061E1B" w:rsidRDefault="00B539C3" w:rsidP="00C11D53">
      <w:pPr>
        <w:spacing w:after="0" w:line="300" w:lineRule="auto"/>
        <w:ind w:firstLine="709"/>
        <w:jc w:val="both"/>
        <w:rPr>
          <w:rFonts w:ascii="Times New Roman" w:hAnsi="Times New Roman"/>
          <w:sz w:val="24"/>
          <w:szCs w:val="24"/>
          <w:lang w:val="fr-FR"/>
        </w:rPr>
      </w:pPr>
    </w:p>
    <w:p w:rsidR="00B539C3" w:rsidRPr="00061E1B" w:rsidRDefault="00B539C3" w:rsidP="00C11D53">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Article 18.8.1 du Code des contraventions administratives de la Fédération de Russie: </w:t>
      </w:r>
    </w:p>
    <w:p w:rsidR="00B539C3" w:rsidRPr="00061E1B" w:rsidRDefault="00B539C3" w:rsidP="00C11D53">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 violation par un citoyen étranger du régime de </w:t>
      </w:r>
      <w:r w:rsidR="009A4911">
        <w:rPr>
          <w:rFonts w:ascii="Times New Roman" w:hAnsi="Times New Roman"/>
          <w:sz w:val="24"/>
          <w:szCs w:val="24"/>
          <w:lang w:val="fr-FR"/>
        </w:rPr>
        <w:t>séjour en Russie qui s’est expri</w:t>
      </w:r>
      <w:r w:rsidRPr="00061E1B">
        <w:rPr>
          <w:rFonts w:ascii="Times New Roman" w:hAnsi="Times New Roman"/>
          <w:sz w:val="24"/>
          <w:szCs w:val="24"/>
          <w:lang w:val="fr-FR"/>
        </w:rPr>
        <w:t xml:space="preserve">mée en violation des règles d'entrée à la Fédération de Russie, des règles du contrôle migratoire, en manque des documents sur le droit de séjour (hébergement) en Russie, </w:t>
      </w:r>
      <w:r w:rsidR="000037ED">
        <w:rPr>
          <w:rFonts w:ascii="Times New Roman" w:hAnsi="Times New Roman"/>
          <w:sz w:val="24"/>
          <w:szCs w:val="24"/>
          <w:lang w:val="fr-FR"/>
        </w:rPr>
        <w:t>en as du refus</w:t>
      </w:r>
      <w:r w:rsidR="00C11D53" w:rsidRPr="00061E1B">
        <w:rPr>
          <w:rFonts w:ascii="Times New Roman" w:hAnsi="Times New Roman"/>
          <w:sz w:val="24"/>
          <w:szCs w:val="24"/>
          <w:lang w:val="fr-FR"/>
        </w:rPr>
        <w:t xml:space="preserve"> du départ de la</w:t>
      </w:r>
      <w:r w:rsidRPr="00061E1B">
        <w:rPr>
          <w:rFonts w:ascii="Times New Roman" w:hAnsi="Times New Roman"/>
          <w:sz w:val="24"/>
          <w:szCs w:val="24"/>
          <w:lang w:val="fr-FR"/>
        </w:rPr>
        <w:t xml:space="preserve"> Russie après</w:t>
      </w:r>
      <w:r w:rsidR="00C11D53" w:rsidRPr="00061E1B">
        <w:rPr>
          <w:rFonts w:ascii="Times New Roman" w:hAnsi="Times New Roman"/>
          <w:sz w:val="24"/>
          <w:szCs w:val="24"/>
          <w:lang w:val="fr-FR"/>
        </w:rPr>
        <w:t xml:space="preserve"> une certaine période de séjour</w:t>
      </w:r>
      <w:r w:rsidRPr="00061E1B">
        <w:rPr>
          <w:rFonts w:ascii="Times New Roman" w:hAnsi="Times New Roman"/>
          <w:sz w:val="24"/>
          <w:szCs w:val="24"/>
          <w:lang w:val="fr-FR"/>
        </w:rPr>
        <w:t xml:space="preserve"> </w:t>
      </w:r>
      <w:r w:rsidR="00C11D53" w:rsidRPr="00061E1B">
        <w:rPr>
          <w:rFonts w:ascii="Times New Roman" w:hAnsi="Times New Roman"/>
          <w:sz w:val="24"/>
          <w:szCs w:val="24"/>
          <w:lang w:val="fr-FR"/>
        </w:rPr>
        <w:t xml:space="preserve">a pour conséquence </w:t>
      </w:r>
      <w:r w:rsidRPr="00061E1B">
        <w:rPr>
          <w:rFonts w:ascii="Times New Roman" w:hAnsi="Times New Roman"/>
          <w:sz w:val="24"/>
          <w:szCs w:val="24"/>
          <w:lang w:val="fr-FR"/>
        </w:rPr>
        <w:t xml:space="preserve">une amende administrative </w:t>
      </w:r>
      <w:r w:rsidR="000037ED">
        <w:rPr>
          <w:rFonts w:ascii="Times New Roman" w:hAnsi="Times New Roman"/>
          <w:sz w:val="24"/>
          <w:szCs w:val="24"/>
          <w:lang w:val="fr-FR"/>
        </w:rPr>
        <w:t>imposee</w:t>
      </w:r>
      <w:r w:rsidR="00330FF1" w:rsidRPr="00061E1B">
        <w:rPr>
          <w:rFonts w:ascii="Times New Roman" w:hAnsi="Times New Roman"/>
          <w:sz w:val="24"/>
          <w:szCs w:val="24"/>
          <w:lang w:val="fr-FR"/>
        </w:rPr>
        <w:t xml:space="preserve"> </w:t>
      </w:r>
      <w:r w:rsidR="000037ED">
        <w:rPr>
          <w:rFonts w:ascii="Times New Roman" w:hAnsi="Times New Roman"/>
          <w:sz w:val="24"/>
          <w:szCs w:val="24"/>
          <w:lang w:val="fr-FR"/>
        </w:rPr>
        <w:t xml:space="preserve">à </w:t>
      </w:r>
      <w:r w:rsidR="00C11D53" w:rsidRPr="00061E1B">
        <w:rPr>
          <w:rFonts w:ascii="Times New Roman" w:hAnsi="Times New Roman"/>
          <w:sz w:val="24"/>
          <w:szCs w:val="24"/>
          <w:lang w:val="fr-FR"/>
        </w:rPr>
        <w:t>l’</w:t>
      </w:r>
      <w:r w:rsidRPr="00061E1B">
        <w:rPr>
          <w:rFonts w:ascii="Times New Roman" w:hAnsi="Times New Roman"/>
          <w:sz w:val="24"/>
          <w:szCs w:val="24"/>
          <w:lang w:val="fr-FR"/>
        </w:rPr>
        <w:t>étranger d'un montant de deux mille à cinq mille roubles</w:t>
      </w:r>
      <w:r w:rsidR="00C11D53" w:rsidRPr="00061E1B">
        <w:rPr>
          <w:rFonts w:ascii="Times New Roman" w:hAnsi="Times New Roman"/>
          <w:sz w:val="24"/>
          <w:szCs w:val="24"/>
          <w:lang w:val="fr-FR"/>
        </w:rPr>
        <w:t xml:space="preserve"> avec</w:t>
      </w:r>
      <w:r w:rsidRPr="00061E1B">
        <w:rPr>
          <w:rFonts w:ascii="Times New Roman" w:hAnsi="Times New Roman"/>
          <w:sz w:val="24"/>
          <w:szCs w:val="24"/>
          <w:lang w:val="fr-FR"/>
        </w:rPr>
        <w:t xml:space="preserve"> </w:t>
      </w:r>
      <w:r w:rsidR="00C11D53" w:rsidRPr="00061E1B">
        <w:rPr>
          <w:rFonts w:ascii="Times New Roman" w:hAnsi="Times New Roman"/>
          <w:sz w:val="24"/>
          <w:szCs w:val="24"/>
          <w:lang w:val="fr-FR"/>
        </w:rPr>
        <w:t>l</w:t>
      </w:r>
      <w:r w:rsidRPr="00061E1B">
        <w:rPr>
          <w:rFonts w:ascii="Times New Roman" w:hAnsi="Times New Roman"/>
          <w:sz w:val="24"/>
          <w:szCs w:val="24"/>
          <w:lang w:val="fr-FR"/>
        </w:rPr>
        <w:t xml:space="preserve">'expulsion administrative </w:t>
      </w:r>
      <w:r w:rsidR="00C11D53" w:rsidRPr="00061E1B">
        <w:rPr>
          <w:rFonts w:ascii="Times New Roman" w:hAnsi="Times New Roman"/>
          <w:sz w:val="24"/>
          <w:szCs w:val="24"/>
          <w:lang w:val="fr-FR"/>
        </w:rPr>
        <w:t xml:space="preserve">hors </w:t>
      </w:r>
      <w:r w:rsidRPr="00061E1B">
        <w:rPr>
          <w:rFonts w:ascii="Times New Roman" w:hAnsi="Times New Roman"/>
          <w:sz w:val="24"/>
          <w:szCs w:val="24"/>
          <w:lang w:val="fr-FR"/>
        </w:rPr>
        <w:t xml:space="preserve">de la </w:t>
      </w:r>
      <w:r w:rsidR="00C11D53" w:rsidRPr="00061E1B">
        <w:rPr>
          <w:rFonts w:ascii="Times New Roman" w:hAnsi="Times New Roman"/>
          <w:sz w:val="24"/>
          <w:szCs w:val="24"/>
          <w:lang w:val="fr-FR"/>
        </w:rPr>
        <w:t xml:space="preserve">Fédération de Russie </w:t>
      </w:r>
      <w:r w:rsidRPr="00061E1B">
        <w:rPr>
          <w:rFonts w:ascii="Times New Roman" w:hAnsi="Times New Roman"/>
          <w:sz w:val="24"/>
          <w:szCs w:val="24"/>
          <w:lang w:val="fr-FR"/>
        </w:rPr>
        <w:t xml:space="preserve">ou </w:t>
      </w:r>
      <w:r w:rsidR="00C11D53" w:rsidRPr="00061E1B">
        <w:rPr>
          <w:rFonts w:ascii="Times New Roman" w:hAnsi="Times New Roman"/>
          <w:sz w:val="24"/>
          <w:szCs w:val="24"/>
          <w:lang w:val="fr-FR"/>
        </w:rPr>
        <w:t>sans</w:t>
      </w:r>
      <w:r w:rsidR="000037ED">
        <w:rPr>
          <w:rFonts w:ascii="Times New Roman" w:hAnsi="Times New Roman"/>
          <w:sz w:val="24"/>
          <w:szCs w:val="24"/>
          <w:lang w:val="fr-FR"/>
        </w:rPr>
        <w:t xml:space="preserve"> telle</w:t>
      </w:r>
      <w:r w:rsidRPr="00061E1B">
        <w:rPr>
          <w:rFonts w:ascii="Times New Roman" w:hAnsi="Times New Roman"/>
          <w:sz w:val="24"/>
          <w:szCs w:val="24"/>
          <w:lang w:val="fr-FR"/>
        </w:rPr>
        <w:t>.</w:t>
      </w:r>
      <w:r w:rsidR="00C11D53" w:rsidRPr="00061E1B">
        <w:rPr>
          <w:rFonts w:ascii="Times New Roman" w:hAnsi="Times New Roman"/>
          <w:sz w:val="24"/>
          <w:szCs w:val="24"/>
          <w:lang w:val="fr-FR"/>
        </w:rPr>
        <w:t xml:space="preserve"> </w:t>
      </w:r>
    </w:p>
    <w:p w:rsidR="00C11D53" w:rsidRPr="00061E1B" w:rsidRDefault="00C11D53" w:rsidP="00C11D53">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Article 18.8.2 du Code des contraventions administratives de la Fédération de Russie: </w:t>
      </w:r>
    </w:p>
    <w:p w:rsidR="00330FF1" w:rsidRPr="00061E1B" w:rsidRDefault="00C11D53" w:rsidP="00C11D53">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 violation par un citoyen étranger des </w:t>
      </w:r>
      <w:r w:rsidR="00330FF1" w:rsidRPr="00061E1B">
        <w:rPr>
          <w:rFonts w:ascii="Times New Roman" w:hAnsi="Times New Roman"/>
          <w:sz w:val="24"/>
          <w:szCs w:val="24"/>
          <w:lang w:val="fr-FR"/>
        </w:rPr>
        <w:t xml:space="preserve">règles </w:t>
      </w:r>
      <w:r w:rsidRPr="00061E1B">
        <w:rPr>
          <w:rFonts w:ascii="Times New Roman" w:hAnsi="Times New Roman"/>
          <w:sz w:val="24"/>
          <w:szCs w:val="24"/>
          <w:lang w:val="fr-FR"/>
        </w:rPr>
        <w:t xml:space="preserve">de l'entrée </w:t>
      </w:r>
      <w:r w:rsidR="00330FF1" w:rsidRPr="00061E1B">
        <w:rPr>
          <w:rFonts w:ascii="Times New Roman" w:hAnsi="Times New Roman"/>
          <w:sz w:val="24"/>
          <w:szCs w:val="24"/>
          <w:lang w:val="fr-FR"/>
        </w:rPr>
        <w:t xml:space="preserve">ou du </w:t>
      </w:r>
      <w:r w:rsidRPr="00061E1B">
        <w:rPr>
          <w:rFonts w:ascii="Times New Roman" w:hAnsi="Times New Roman"/>
          <w:sz w:val="24"/>
          <w:szCs w:val="24"/>
          <w:lang w:val="fr-FR"/>
        </w:rPr>
        <w:t xml:space="preserve">régime de séjour </w:t>
      </w:r>
      <w:r w:rsidR="00330FF1" w:rsidRPr="00061E1B">
        <w:rPr>
          <w:rFonts w:ascii="Times New Roman" w:hAnsi="Times New Roman"/>
          <w:sz w:val="24"/>
          <w:szCs w:val="24"/>
          <w:lang w:val="fr-FR"/>
        </w:rPr>
        <w:t xml:space="preserve">sur le territoire de la Fédération de Russie </w:t>
      </w:r>
      <w:r w:rsidR="000037ED">
        <w:rPr>
          <w:rFonts w:ascii="Times New Roman" w:hAnsi="Times New Roman"/>
          <w:sz w:val="24"/>
          <w:szCs w:val="24"/>
          <w:lang w:val="fr-FR"/>
        </w:rPr>
        <w:t>qui s’est expri</w:t>
      </w:r>
      <w:r w:rsidRPr="00061E1B">
        <w:rPr>
          <w:rFonts w:ascii="Times New Roman" w:hAnsi="Times New Roman"/>
          <w:sz w:val="24"/>
          <w:szCs w:val="24"/>
          <w:lang w:val="fr-FR"/>
        </w:rPr>
        <w:t xml:space="preserve">mée en </w:t>
      </w:r>
      <w:r w:rsidR="00330FF1" w:rsidRPr="00E141A4">
        <w:rPr>
          <w:rFonts w:ascii="Times New Roman" w:hAnsi="Times New Roman"/>
          <w:sz w:val="24"/>
          <w:szCs w:val="24"/>
          <w:lang w:val="fr-FR"/>
        </w:rPr>
        <w:t>contradiction de l’objectif</w:t>
      </w:r>
      <w:r w:rsidR="000037ED" w:rsidRPr="00E141A4">
        <w:rPr>
          <w:rFonts w:ascii="Times New Roman" w:hAnsi="Times New Roman"/>
          <w:sz w:val="24"/>
          <w:szCs w:val="24"/>
          <w:lang w:val="fr-FR"/>
        </w:rPr>
        <w:t xml:space="preserve"> (non-conformité à l’objectif)</w:t>
      </w:r>
      <w:r w:rsidR="00330FF1" w:rsidRPr="00061E1B">
        <w:rPr>
          <w:rFonts w:ascii="Times New Roman" w:hAnsi="Times New Roman"/>
          <w:sz w:val="24"/>
          <w:szCs w:val="24"/>
          <w:lang w:val="fr-FR"/>
        </w:rPr>
        <w:t xml:space="preserve"> d'entrée en Russie declaré</w:t>
      </w:r>
      <w:r w:rsidR="000037ED">
        <w:rPr>
          <w:rFonts w:ascii="Times New Roman" w:hAnsi="Times New Roman"/>
          <w:sz w:val="24"/>
          <w:szCs w:val="24"/>
          <w:lang w:val="fr-FR"/>
        </w:rPr>
        <w:t>e</w:t>
      </w:r>
      <w:r w:rsidR="00330FF1" w:rsidRPr="00061E1B">
        <w:rPr>
          <w:rFonts w:ascii="Times New Roman" w:hAnsi="Times New Roman"/>
          <w:sz w:val="24"/>
          <w:szCs w:val="24"/>
          <w:lang w:val="fr-FR"/>
        </w:rPr>
        <w:t xml:space="preserve"> à celui effectivement réalisé durant le séjour (hébergement) de l'activité ou l'occupation en Russie a pour conséquence</w:t>
      </w:r>
      <w:r w:rsidR="000037ED">
        <w:rPr>
          <w:rFonts w:ascii="Times New Roman" w:hAnsi="Times New Roman"/>
          <w:sz w:val="24"/>
          <w:szCs w:val="24"/>
          <w:lang w:val="fr-FR"/>
        </w:rPr>
        <w:t xml:space="preserve"> une amende administrative imposée a</w:t>
      </w:r>
      <w:r w:rsidR="00330FF1" w:rsidRPr="00061E1B">
        <w:rPr>
          <w:rFonts w:ascii="Times New Roman" w:hAnsi="Times New Roman"/>
          <w:sz w:val="24"/>
          <w:szCs w:val="24"/>
          <w:lang w:val="fr-FR"/>
        </w:rPr>
        <w:t xml:space="preserve"> l’étranger d'un montant de deux mille à cinq mille roubles avec l'expulsion administrative hors de la Fédération de Russie ou sans </w:t>
      </w:r>
      <w:r w:rsidR="000037ED">
        <w:rPr>
          <w:rFonts w:ascii="Times New Roman" w:hAnsi="Times New Roman"/>
          <w:sz w:val="24"/>
          <w:szCs w:val="24"/>
          <w:lang w:val="fr-FR"/>
        </w:rPr>
        <w:t>t</w:t>
      </w:r>
      <w:r w:rsidR="00330FF1" w:rsidRPr="00061E1B">
        <w:rPr>
          <w:rFonts w:ascii="Times New Roman" w:hAnsi="Times New Roman"/>
          <w:sz w:val="24"/>
          <w:szCs w:val="24"/>
          <w:lang w:val="fr-FR"/>
        </w:rPr>
        <w:t>elle.</w:t>
      </w:r>
    </w:p>
    <w:p w:rsidR="005B5732" w:rsidRPr="00061E1B" w:rsidRDefault="005B5732" w:rsidP="005B5732">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lastRenderedPageBreak/>
        <w:t xml:space="preserve">Article 19.27.1 du Code des contraventions administratives de la Fédération de Russie: </w:t>
      </w:r>
    </w:p>
    <w:p w:rsidR="00C11D53" w:rsidRPr="00061E1B" w:rsidRDefault="005B5732" w:rsidP="005B5732">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délivrance en exécution du contrôle migratoire de</w:t>
      </w:r>
      <w:r w:rsidR="000037ED">
        <w:rPr>
          <w:rFonts w:ascii="Times New Roman" w:hAnsi="Times New Roman"/>
          <w:sz w:val="24"/>
          <w:szCs w:val="24"/>
          <w:lang w:val="fr-FR"/>
        </w:rPr>
        <w:t>s</w:t>
      </w:r>
      <w:r w:rsidRPr="00061E1B">
        <w:rPr>
          <w:rFonts w:ascii="Times New Roman" w:hAnsi="Times New Roman"/>
          <w:sz w:val="24"/>
          <w:szCs w:val="24"/>
          <w:lang w:val="fr-FR"/>
        </w:rPr>
        <w:t xml:space="preserve"> fausses informations ou des documents falsifiés par un citoyen étranger ou par un apatride a pour conséquence une amende administrative </w:t>
      </w:r>
      <w:r w:rsidR="000037ED">
        <w:rPr>
          <w:rFonts w:ascii="Times New Roman" w:hAnsi="Times New Roman"/>
          <w:sz w:val="24"/>
          <w:szCs w:val="24"/>
          <w:lang w:val="fr-FR"/>
        </w:rPr>
        <w:t xml:space="preserve">impose à </w:t>
      </w:r>
      <w:r w:rsidRPr="00061E1B">
        <w:rPr>
          <w:rFonts w:ascii="Times New Roman" w:hAnsi="Times New Roman"/>
          <w:sz w:val="24"/>
          <w:szCs w:val="24"/>
          <w:lang w:val="fr-FR"/>
        </w:rPr>
        <w:t xml:space="preserve">l’étranger d'un montant de deux mille à cinq mille roubles avec l'expulsion administrative hors de la Fédération de Russie ou sans elle. </w:t>
      </w:r>
    </w:p>
    <w:p w:rsidR="00103C97" w:rsidRPr="00061E1B" w:rsidRDefault="00103C97" w:rsidP="005B5732">
      <w:pPr>
        <w:spacing w:after="0" w:line="300" w:lineRule="auto"/>
        <w:ind w:firstLine="709"/>
        <w:jc w:val="both"/>
        <w:rPr>
          <w:rFonts w:ascii="Times New Roman" w:hAnsi="Times New Roman"/>
          <w:sz w:val="24"/>
          <w:szCs w:val="24"/>
          <w:lang w:val="fr-FR"/>
        </w:rPr>
      </w:pPr>
    </w:p>
    <w:p w:rsidR="00103C97" w:rsidRDefault="00103C97" w:rsidP="00103C97">
      <w:pPr>
        <w:spacing w:after="0" w:line="300" w:lineRule="auto"/>
        <w:ind w:firstLine="709"/>
        <w:jc w:val="center"/>
        <w:rPr>
          <w:rFonts w:ascii="Times New Roman" w:hAnsi="Times New Roman"/>
          <w:sz w:val="24"/>
          <w:szCs w:val="24"/>
          <w:lang w:val="en-US"/>
        </w:rPr>
      </w:pPr>
      <w:r>
        <w:rPr>
          <w:rFonts w:ascii="Times New Roman" w:hAnsi="Times New Roman"/>
          <w:sz w:val="24"/>
          <w:szCs w:val="24"/>
          <w:lang w:val="en-US"/>
        </w:rPr>
        <w:t xml:space="preserve">SUIVI DU </w:t>
      </w:r>
      <w:r w:rsidRPr="00103C97">
        <w:rPr>
          <w:rFonts w:ascii="Times New Roman" w:hAnsi="Times New Roman"/>
          <w:sz w:val="24"/>
          <w:szCs w:val="24"/>
          <w:lang w:val="en-US"/>
        </w:rPr>
        <w:t xml:space="preserve">PÉRIODE D'ENREGISTREMENT </w:t>
      </w:r>
    </w:p>
    <w:p w:rsidR="005B5732" w:rsidRPr="00061E1B" w:rsidRDefault="00103C97" w:rsidP="005B5732">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Une carte de migration est un document indiquant la durée de la période d'enregistrement au cours de laquelle le citoyen étranger a le droit de résider sur le territoire de la Fédération de Russie. Quand un citoyen étranger est mis sur contrôle migratoire </w:t>
      </w:r>
      <w:r w:rsidRPr="00E141A4">
        <w:rPr>
          <w:rFonts w:ascii="Times New Roman" w:hAnsi="Times New Roman"/>
          <w:sz w:val="24"/>
          <w:szCs w:val="24"/>
          <w:lang w:val="fr-FR"/>
        </w:rPr>
        <w:t>à la place</w:t>
      </w:r>
      <w:r w:rsidRPr="00061E1B">
        <w:rPr>
          <w:rFonts w:ascii="Times New Roman" w:hAnsi="Times New Roman"/>
          <w:sz w:val="24"/>
          <w:szCs w:val="24"/>
          <w:lang w:val="fr-FR"/>
        </w:rPr>
        <w:t xml:space="preserve"> de ses </w:t>
      </w:r>
      <w:r w:rsidR="000037ED">
        <w:rPr>
          <w:rFonts w:ascii="Times New Roman" w:hAnsi="Times New Roman"/>
          <w:sz w:val="24"/>
          <w:szCs w:val="24"/>
          <w:lang w:val="fr-FR"/>
        </w:rPr>
        <w:t>é</w:t>
      </w:r>
      <w:r w:rsidRPr="00061E1B">
        <w:rPr>
          <w:rFonts w:ascii="Times New Roman" w:hAnsi="Times New Roman"/>
          <w:sz w:val="24"/>
          <w:szCs w:val="24"/>
          <w:lang w:val="fr-FR"/>
        </w:rPr>
        <w:t>tudes, le spécialiste de service migratoire met une estampe sur le dos de la carte de migration. L’estampe contient la date de la fin de la durée de l'enregistrement et l'adresse domicile (l’adresse du foyer ou l’adresse légale de l’Université).</w:t>
      </w:r>
      <w:bookmarkStart w:id="0" w:name="_GoBack"/>
      <w:bookmarkEnd w:id="0"/>
    </w:p>
    <w:p w:rsidR="000B5E38" w:rsidRPr="00061E1B" w:rsidRDefault="000B5E38" w:rsidP="005B5732">
      <w:pPr>
        <w:spacing w:after="0" w:line="300" w:lineRule="auto"/>
        <w:ind w:firstLine="709"/>
        <w:jc w:val="both"/>
        <w:rPr>
          <w:rFonts w:ascii="Times New Roman" w:hAnsi="Times New Roman"/>
          <w:sz w:val="24"/>
          <w:szCs w:val="24"/>
          <w:lang w:val="fr-FR"/>
        </w:rPr>
      </w:pPr>
    </w:p>
    <w:p w:rsidR="000B5E38" w:rsidRPr="00061E1B" w:rsidRDefault="000B5E38" w:rsidP="000B5E38">
      <w:pPr>
        <w:spacing w:after="0" w:line="300" w:lineRule="auto"/>
        <w:ind w:firstLine="709"/>
        <w:jc w:val="center"/>
        <w:rPr>
          <w:rFonts w:ascii="Times New Roman" w:hAnsi="Times New Roman"/>
          <w:sz w:val="24"/>
          <w:szCs w:val="24"/>
          <w:lang w:val="fr-FR"/>
        </w:rPr>
      </w:pPr>
      <w:r w:rsidRPr="00061E1B">
        <w:rPr>
          <w:rFonts w:ascii="Times New Roman" w:hAnsi="Times New Roman"/>
          <w:sz w:val="24"/>
          <w:szCs w:val="24"/>
          <w:lang w:val="fr-FR"/>
        </w:rPr>
        <w:t>RESTAURATION DE LA CARTE DE MIGRATION</w:t>
      </w:r>
    </w:p>
    <w:p w:rsidR="001520C3" w:rsidRPr="00061E1B" w:rsidRDefault="000B5E38" w:rsidP="000B5E38">
      <w:pPr>
        <w:spacing w:after="0" w:line="300" w:lineRule="auto"/>
        <w:ind w:firstLine="709"/>
        <w:jc w:val="both"/>
        <w:rPr>
          <w:rFonts w:ascii="Times New Roman" w:hAnsi="Times New Roman"/>
          <w:sz w:val="24"/>
          <w:szCs w:val="24"/>
          <w:lang w:val="fr-FR"/>
        </w:rPr>
      </w:pPr>
      <w:r w:rsidRPr="00061E1B">
        <w:rPr>
          <w:rFonts w:ascii="Times New Roman" w:hAnsi="Times New Roman"/>
          <w:sz w:val="24"/>
          <w:szCs w:val="24"/>
          <w:lang w:val="fr-FR"/>
        </w:rPr>
        <w:t xml:space="preserve">En cas de perte de la carte de migration, dans trois jours le citoyen étranger doit le signaler à l'organisme territorial de Direction du Service Fédéral de Migration de la Russie, qui, après avoir vérifié les données du passeport du demandeur lui remet un duplicata de la carte de migration. </w:t>
      </w:r>
    </w:p>
    <w:p w:rsidR="000B5E38" w:rsidRPr="00061E1B" w:rsidRDefault="000B5E38" w:rsidP="000B5E38">
      <w:pPr>
        <w:spacing w:after="0" w:line="300" w:lineRule="auto"/>
        <w:ind w:firstLine="709"/>
        <w:jc w:val="center"/>
        <w:rPr>
          <w:rFonts w:ascii="Times New Roman" w:hAnsi="Times New Roman"/>
          <w:sz w:val="24"/>
          <w:szCs w:val="24"/>
          <w:lang w:val="fr-FR"/>
        </w:rPr>
      </w:pPr>
    </w:p>
    <w:p w:rsidR="001B3D1A" w:rsidRPr="00061E1B" w:rsidRDefault="000B5E38" w:rsidP="00C11D53">
      <w:pPr>
        <w:spacing w:after="0" w:line="300" w:lineRule="auto"/>
        <w:ind w:firstLine="709"/>
        <w:jc w:val="both"/>
        <w:rPr>
          <w:rFonts w:ascii="Times New Roman" w:hAnsi="Times New Roman"/>
          <w:b/>
          <w:sz w:val="24"/>
          <w:szCs w:val="24"/>
          <w:lang w:val="fr-FR"/>
        </w:rPr>
      </w:pPr>
      <w:r w:rsidRPr="00061E1B">
        <w:rPr>
          <w:rFonts w:ascii="Times New Roman" w:hAnsi="Times New Roman"/>
          <w:b/>
          <w:sz w:val="24"/>
          <w:szCs w:val="24"/>
          <w:lang w:val="fr-FR"/>
        </w:rPr>
        <w:t xml:space="preserve">En cas de perte de n'importe quel autre document l’étudiant devrait immédiatement demander l'aide de l'inspecteur du Décanat pour les étudiants étrangers. </w:t>
      </w:r>
    </w:p>
    <w:p w:rsidR="001B3D1A" w:rsidRPr="00061E1B" w:rsidRDefault="001B3D1A" w:rsidP="001B3D1A">
      <w:pPr>
        <w:spacing w:after="0" w:line="240" w:lineRule="auto"/>
        <w:ind w:firstLine="567"/>
        <w:jc w:val="both"/>
        <w:rPr>
          <w:rFonts w:ascii="Times New Roman" w:hAnsi="Times New Roman"/>
          <w:sz w:val="24"/>
          <w:szCs w:val="24"/>
          <w:lang w:val="fr-FR"/>
        </w:rPr>
      </w:pPr>
    </w:p>
    <w:p w:rsidR="001B3D1A" w:rsidRPr="00061E1B" w:rsidRDefault="001B3D1A" w:rsidP="001B3D1A">
      <w:pPr>
        <w:spacing w:after="0" w:line="240" w:lineRule="auto"/>
        <w:jc w:val="both"/>
        <w:rPr>
          <w:rFonts w:ascii="Times New Roman" w:hAnsi="Times New Roman"/>
          <w:sz w:val="24"/>
          <w:szCs w:val="24"/>
          <w:lang w:val="fr-FR"/>
        </w:rPr>
      </w:pPr>
    </w:p>
    <w:p w:rsidR="001B3D1A" w:rsidRPr="00061E1B" w:rsidRDefault="001B3D1A" w:rsidP="001B3D1A">
      <w:pPr>
        <w:spacing w:after="0" w:line="240" w:lineRule="auto"/>
        <w:ind w:firstLine="708"/>
        <w:jc w:val="both"/>
        <w:rPr>
          <w:rFonts w:ascii="Times New Roman" w:hAnsi="Times New Roman"/>
          <w:sz w:val="24"/>
          <w:szCs w:val="24"/>
          <w:lang w:val="fr-FR"/>
        </w:rPr>
      </w:pPr>
    </w:p>
    <w:p w:rsidR="001B3D1A" w:rsidRPr="00061E1B" w:rsidRDefault="001B3D1A" w:rsidP="001B3D1A">
      <w:pPr>
        <w:spacing w:after="0" w:line="240" w:lineRule="auto"/>
        <w:ind w:firstLine="708"/>
        <w:jc w:val="center"/>
        <w:rPr>
          <w:rFonts w:ascii="Times New Roman" w:hAnsi="Times New Roman"/>
          <w:b/>
          <w:sz w:val="24"/>
          <w:szCs w:val="24"/>
          <w:lang w:val="fr-FR"/>
        </w:rPr>
      </w:pPr>
    </w:p>
    <w:sectPr w:rsidR="001B3D1A" w:rsidRPr="00061E1B" w:rsidSect="0005223D">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819"/>
    <w:multiLevelType w:val="multilevel"/>
    <w:tmpl w:val="458E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F5FA0"/>
    <w:multiLevelType w:val="hybridMultilevel"/>
    <w:tmpl w:val="8682AF8E"/>
    <w:lvl w:ilvl="0" w:tplc="199CF982">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2E23637"/>
    <w:multiLevelType w:val="hybridMultilevel"/>
    <w:tmpl w:val="FE06C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F334C6"/>
    <w:multiLevelType w:val="hybridMultilevel"/>
    <w:tmpl w:val="D2AE1E8E"/>
    <w:lvl w:ilvl="0" w:tplc="28862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6A6CED"/>
    <w:multiLevelType w:val="multilevel"/>
    <w:tmpl w:val="2A7C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C2785"/>
    <w:multiLevelType w:val="hybridMultilevel"/>
    <w:tmpl w:val="826CE8A0"/>
    <w:lvl w:ilvl="0" w:tplc="D1B47F4A">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1B3D1A"/>
    <w:rsid w:val="000037ED"/>
    <w:rsid w:val="00022F67"/>
    <w:rsid w:val="00033B65"/>
    <w:rsid w:val="0005223D"/>
    <w:rsid w:val="00061E1B"/>
    <w:rsid w:val="000B5E38"/>
    <w:rsid w:val="000E0A9D"/>
    <w:rsid w:val="00103C97"/>
    <w:rsid w:val="001520C3"/>
    <w:rsid w:val="001B3D1A"/>
    <w:rsid w:val="001D1FEF"/>
    <w:rsid w:val="00330FF1"/>
    <w:rsid w:val="003E67C4"/>
    <w:rsid w:val="0040114E"/>
    <w:rsid w:val="00597D7A"/>
    <w:rsid w:val="005B5732"/>
    <w:rsid w:val="008D0759"/>
    <w:rsid w:val="008E4D40"/>
    <w:rsid w:val="009672CD"/>
    <w:rsid w:val="00976A04"/>
    <w:rsid w:val="009A4911"/>
    <w:rsid w:val="00A539A0"/>
    <w:rsid w:val="00A741F1"/>
    <w:rsid w:val="00A8489B"/>
    <w:rsid w:val="00AE54E2"/>
    <w:rsid w:val="00B539C3"/>
    <w:rsid w:val="00C11D53"/>
    <w:rsid w:val="00C45D2A"/>
    <w:rsid w:val="00CD7378"/>
    <w:rsid w:val="00CF7826"/>
    <w:rsid w:val="00E141A4"/>
    <w:rsid w:val="00E23672"/>
    <w:rsid w:val="00E26B6B"/>
    <w:rsid w:val="00E4032A"/>
    <w:rsid w:val="00F5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1A"/>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D1A"/>
    <w:rPr>
      <w:color w:val="0000FF"/>
      <w:u w:val="single"/>
    </w:rPr>
  </w:style>
  <w:style w:type="paragraph" w:styleId="a4">
    <w:name w:val="Title"/>
    <w:basedOn w:val="a"/>
    <w:link w:val="a5"/>
    <w:qFormat/>
    <w:rsid w:val="001B3D1A"/>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1B3D1A"/>
    <w:rPr>
      <w:rFonts w:eastAsia="Times New Roman" w:cs="Times New Roman"/>
      <w:sz w:val="28"/>
      <w:szCs w:val="24"/>
      <w:lang w:eastAsia="ru-RU"/>
    </w:rPr>
  </w:style>
  <w:style w:type="paragraph" w:styleId="2">
    <w:name w:val="Body Text Indent 2"/>
    <w:basedOn w:val="a"/>
    <w:link w:val="20"/>
    <w:rsid w:val="001B3D1A"/>
    <w:pPr>
      <w:spacing w:after="0" w:line="240" w:lineRule="auto"/>
      <w:ind w:left="708"/>
      <w:jc w:val="center"/>
    </w:pPr>
    <w:rPr>
      <w:rFonts w:ascii="Times New Roman" w:hAnsi="Times New Roman"/>
      <w:b/>
      <w:bCs/>
      <w:sz w:val="28"/>
      <w:szCs w:val="20"/>
    </w:rPr>
  </w:style>
  <w:style w:type="character" w:customStyle="1" w:styleId="20">
    <w:name w:val="Основной текст с отступом 2 Знак"/>
    <w:basedOn w:val="a0"/>
    <w:link w:val="2"/>
    <w:rsid w:val="001B3D1A"/>
    <w:rPr>
      <w:rFonts w:eastAsia="Times New Roman" w:cs="Times New Roman"/>
      <w:b/>
      <w:bCs/>
      <w:sz w:val="28"/>
      <w:szCs w:val="20"/>
      <w:lang w:eastAsia="ru-RU"/>
    </w:rPr>
  </w:style>
  <w:style w:type="character" w:customStyle="1" w:styleId="apple-converted-space">
    <w:name w:val="apple-converted-space"/>
    <w:basedOn w:val="a0"/>
    <w:rsid w:val="001B3D1A"/>
  </w:style>
  <w:style w:type="character" w:styleId="a6">
    <w:name w:val="Strong"/>
    <w:basedOn w:val="a0"/>
    <w:uiPriority w:val="22"/>
    <w:qFormat/>
    <w:rsid w:val="00E23672"/>
    <w:rPr>
      <w:b/>
      <w:bCs/>
    </w:rPr>
  </w:style>
  <w:style w:type="paragraph" w:styleId="a7">
    <w:name w:val="Normal (Web)"/>
    <w:basedOn w:val="a"/>
    <w:uiPriority w:val="99"/>
    <w:semiHidden/>
    <w:unhideWhenUsed/>
    <w:rsid w:val="00E2367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F55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1A"/>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D1A"/>
    <w:rPr>
      <w:color w:val="0000FF"/>
      <w:u w:val="single"/>
    </w:rPr>
  </w:style>
  <w:style w:type="paragraph" w:styleId="a4">
    <w:name w:val="Title"/>
    <w:basedOn w:val="a"/>
    <w:link w:val="a5"/>
    <w:qFormat/>
    <w:rsid w:val="001B3D1A"/>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1B3D1A"/>
    <w:rPr>
      <w:rFonts w:eastAsia="Times New Roman" w:cs="Times New Roman"/>
      <w:sz w:val="28"/>
      <w:szCs w:val="24"/>
      <w:lang w:eastAsia="ru-RU"/>
    </w:rPr>
  </w:style>
  <w:style w:type="paragraph" w:styleId="2">
    <w:name w:val="Body Text Indent 2"/>
    <w:basedOn w:val="a"/>
    <w:link w:val="20"/>
    <w:rsid w:val="001B3D1A"/>
    <w:pPr>
      <w:spacing w:after="0" w:line="240" w:lineRule="auto"/>
      <w:ind w:left="708"/>
      <w:jc w:val="center"/>
    </w:pPr>
    <w:rPr>
      <w:rFonts w:ascii="Times New Roman" w:hAnsi="Times New Roman"/>
      <w:b/>
      <w:bCs/>
      <w:sz w:val="28"/>
      <w:szCs w:val="20"/>
    </w:rPr>
  </w:style>
  <w:style w:type="character" w:customStyle="1" w:styleId="20">
    <w:name w:val="Основной текст с отступом 2 Знак"/>
    <w:basedOn w:val="a0"/>
    <w:link w:val="2"/>
    <w:rsid w:val="001B3D1A"/>
    <w:rPr>
      <w:rFonts w:eastAsia="Times New Roman" w:cs="Times New Roman"/>
      <w:b/>
      <w:bCs/>
      <w:sz w:val="28"/>
      <w:szCs w:val="20"/>
      <w:lang w:eastAsia="ru-RU"/>
    </w:rPr>
  </w:style>
  <w:style w:type="character" w:customStyle="1" w:styleId="apple-converted-space">
    <w:name w:val="apple-converted-space"/>
    <w:basedOn w:val="a0"/>
    <w:rsid w:val="001B3D1A"/>
  </w:style>
  <w:style w:type="character" w:styleId="a6">
    <w:name w:val="Strong"/>
    <w:basedOn w:val="a0"/>
    <w:uiPriority w:val="22"/>
    <w:qFormat/>
    <w:rsid w:val="00E23672"/>
    <w:rPr>
      <w:b/>
      <w:bCs/>
    </w:rPr>
  </w:style>
  <w:style w:type="paragraph" w:styleId="a7">
    <w:name w:val="Normal (Web)"/>
    <w:basedOn w:val="a"/>
    <w:uiPriority w:val="99"/>
    <w:semiHidden/>
    <w:unhideWhenUsed/>
    <w:rsid w:val="00E2367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F55CD2"/>
    <w:pPr>
      <w:ind w:left="720"/>
      <w:contextualSpacing/>
    </w:pPr>
  </w:style>
</w:styles>
</file>

<file path=word/webSettings.xml><?xml version="1.0" encoding="utf-8"?>
<w:webSettings xmlns:r="http://schemas.openxmlformats.org/officeDocument/2006/relationships" xmlns:w="http://schemas.openxmlformats.org/wordprocessingml/2006/main">
  <w:divs>
    <w:div w:id="553540039">
      <w:bodyDiv w:val="1"/>
      <w:marLeft w:val="0"/>
      <w:marRight w:val="0"/>
      <w:marTop w:val="0"/>
      <w:marBottom w:val="0"/>
      <w:divBdr>
        <w:top w:val="none" w:sz="0" w:space="0" w:color="auto"/>
        <w:left w:val="none" w:sz="0" w:space="0" w:color="auto"/>
        <w:bottom w:val="none" w:sz="0" w:space="0" w:color="auto"/>
        <w:right w:val="none" w:sz="0" w:space="0" w:color="auto"/>
      </w:divBdr>
    </w:div>
    <w:div w:id="12389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ЧувГУ</dc:creator>
  <cp:lastModifiedBy>User</cp:lastModifiedBy>
  <cp:revision>4</cp:revision>
  <dcterms:created xsi:type="dcterms:W3CDTF">2016-03-13T17:50:00Z</dcterms:created>
  <dcterms:modified xsi:type="dcterms:W3CDTF">2016-03-13T18:23:00Z</dcterms:modified>
</cp:coreProperties>
</file>