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4C" w:rsidRPr="00934DDB" w:rsidRDefault="0017234C" w:rsidP="0017234C">
      <w:pPr>
        <w:spacing w:after="0"/>
        <w:ind w:firstLine="709"/>
        <w:jc w:val="center"/>
        <w:rPr>
          <w:b/>
          <w:sz w:val="28"/>
          <w:szCs w:val="28"/>
        </w:rPr>
      </w:pPr>
      <w:r w:rsidRPr="00934DDB">
        <w:rPr>
          <w:b/>
          <w:sz w:val="28"/>
          <w:szCs w:val="28"/>
        </w:rPr>
        <w:t>Учебно-методические занятия по комплексной безопасности на тему «Действия работников при различных угрозах»</w:t>
      </w:r>
    </w:p>
    <w:p w:rsidR="0017234C" w:rsidRPr="00934DDB" w:rsidRDefault="0017234C" w:rsidP="0017234C">
      <w:pPr>
        <w:spacing w:after="0"/>
        <w:ind w:firstLine="709"/>
        <w:jc w:val="both"/>
        <w:rPr>
          <w:b/>
          <w:sz w:val="28"/>
          <w:szCs w:val="28"/>
        </w:rPr>
      </w:pPr>
    </w:p>
    <w:p w:rsidR="0017234C" w:rsidRPr="00934DDB" w:rsidRDefault="0017234C" w:rsidP="0017234C">
      <w:pPr>
        <w:spacing w:after="0"/>
        <w:ind w:firstLine="709"/>
        <w:jc w:val="both"/>
        <w:rPr>
          <w:sz w:val="28"/>
          <w:szCs w:val="28"/>
        </w:rPr>
      </w:pPr>
      <w:r w:rsidRPr="00934DDB">
        <w:rPr>
          <w:b/>
          <w:sz w:val="28"/>
          <w:szCs w:val="28"/>
        </w:rPr>
        <w:t>25 и 27 апреля 2016 года</w:t>
      </w:r>
      <w:r w:rsidRPr="00934DDB">
        <w:rPr>
          <w:sz w:val="28"/>
          <w:szCs w:val="28"/>
        </w:rPr>
        <w:t xml:space="preserve"> в актовом зале корпуса «Г» в соответствии с распоряжением ректора университета от 21 апреля 2016 г. № 48 в целях подготовки работников по оперативному реагированию на угрозы различного характера проведены учебно-методические занятия по комплексной безопасности на тему «Действия работников при различных угрозах». Всего </w:t>
      </w:r>
      <w:r w:rsidRPr="00934DDB">
        <w:rPr>
          <w:b/>
          <w:sz w:val="28"/>
          <w:szCs w:val="28"/>
        </w:rPr>
        <w:t>прошли обучение 198 работников</w:t>
      </w:r>
      <w:r w:rsidRPr="00934DDB">
        <w:rPr>
          <w:sz w:val="28"/>
          <w:szCs w:val="28"/>
        </w:rPr>
        <w:t xml:space="preserve"> (специалисты по учебно-методической работе и диспетчеры деканатов, старшие делопроизводители и делопроизводители деканатов и кафедр, заведующие лабораториями, лаборанты, инженеры, учебные мастера, техники кафедр).</w:t>
      </w:r>
    </w:p>
    <w:p w:rsidR="0017234C" w:rsidRPr="00934DDB" w:rsidRDefault="0017234C" w:rsidP="0017234C">
      <w:pPr>
        <w:spacing w:after="0"/>
        <w:ind w:firstLine="709"/>
        <w:jc w:val="both"/>
        <w:rPr>
          <w:sz w:val="28"/>
          <w:szCs w:val="28"/>
        </w:rPr>
      </w:pPr>
      <w:r w:rsidRPr="00934DDB">
        <w:rPr>
          <w:b/>
          <w:sz w:val="28"/>
          <w:szCs w:val="28"/>
        </w:rPr>
        <w:t>Ректор университета А.Ю. Александров</w:t>
      </w:r>
      <w:r w:rsidRPr="00934DDB">
        <w:rPr>
          <w:sz w:val="28"/>
          <w:szCs w:val="28"/>
        </w:rPr>
        <w:t xml:space="preserve"> осветил вопросы, касающиеся текущей политической и экономической ситуации в стране, а также профилактики коррупционных проявлений в образовательной среде. Он отметил, что коррупционные проявления могут иметь место не только среди преподавателей, но и среди других категорий работников образовательных учреждений, причем юридическая ответственность предусмотрена как в отношении получателей незаконного вознаграждения, так и тех, кто это вознаграждение преподносит. Подчеркнул, что в университете недопустимы любые формы коррупционных проявлений. Остановился на вопросах текущей экономической ситуации в стране и регионе. Обозначил основные тенденции развития социально-экономической сферы России и Чувашской Республики. Призвал поддержать деятельность руководства страны и республики по укреплению суверенитета нашей страны, социальной защите граждан, развитию реального сектора экономики.</w:t>
      </w:r>
    </w:p>
    <w:p w:rsidR="0017234C" w:rsidRPr="00934DDB" w:rsidRDefault="0017234C" w:rsidP="0017234C">
      <w:pPr>
        <w:spacing w:after="0"/>
        <w:ind w:firstLine="709"/>
        <w:jc w:val="both"/>
        <w:rPr>
          <w:sz w:val="28"/>
          <w:szCs w:val="28"/>
        </w:rPr>
      </w:pPr>
      <w:r w:rsidRPr="00934DDB">
        <w:rPr>
          <w:b/>
          <w:sz w:val="28"/>
          <w:szCs w:val="28"/>
        </w:rPr>
        <w:t xml:space="preserve">Начальник управления </w:t>
      </w:r>
      <w:proofErr w:type="spellStart"/>
      <w:r w:rsidRPr="00934DDB">
        <w:rPr>
          <w:b/>
          <w:sz w:val="28"/>
          <w:szCs w:val="28"/>
        </w:rPr>
        <w:t>внеучебной</w:t>
      </w:r>
      <w:proofErr w:type="spellEnd"/>
      <w:r w:rsidRPr="00934DDB">
        <w:rPr>
          <w:b/>
          <w:sz w:val="28"/>
          <w:szCs w:val="28"/>
        </w:rPr>
        <w:t xml:space="preserve"> работы и безопасности О.Н. Викторов </w:t>
      </w:r>
      <w:r w:rsidRPr="00934DDB">
        <w:rPr>
          <w:sz w:val="28"/>
          <w:szCs w:val="28"/>
        </w:rPr>
        <w:t>остановился на особенностях защиты персональных данных в образовательных учреждениях. Отметил, что наряду с документооборотом на бумажных носителях, в настоящее время в образовательных учреждениях активно внедряются информационные системы, осуществляющие обработку персональных данных и предназначенные для ведения базы данных обучающихся и работников, а также для оперативного управления учреждением. В связи с этим повышается ответственность определенных категорий работников, имеющих внутренний доступ к персональным данным. Подчеркнул, что защита персональных данных обучающихся и работников является неотъемлемой составляющей права на уважение частной жизни человека, которое может быть ограничено только в предусмотренных пределах и при определенных условиях.</w:t>
      </w:r>
    </w:p>
    <w:p w:rsidR="0017234C" w:rsidRPr="00934DDB" w:rsidRDefault="0017234C" w:rsidP="0017234C">
      <w:pPr>
        <w:spacing w:after="0"/>
        <w:ind w:firstLine="709"/>
        <w:jc w:val="both"/>
        <w:rPr>
          <w:sz w:val="28"/>
          <w:szCs w:val="28"/>
        </w:rPr>
      </w:pPr>
      <w:r w:rsidRPr="00934DDB">
        <w:rPr>
          <w:b/>
          <w:sz w:val="28"/>
          <w:szCs w:val="28"/>
        </w:rPr>
        <w:lastRenderedPageBreak/>
        <w:t>Начальник отдела по делам гражданской обороны и чрезвычайным ситуациям</w:t>
      </w:r>
      <w:r w:rsidRPr="00934DDB">
        <w:rPr>
          <w:sz w:val="28"/>
          <w:szCs w:val="28"/>
        </w:rPr>
        <w:t xml:space="preserve"> </w:t>
      </w:r>
      <w:r w:rsidRPr="00934DDB">
        <w:rPr>
          <w:b/>
          <w:sz w:val="28"/>
          <w:szCs w:val="28"/>
        </w:rPr>
        <w:t>Ю.Н.</w:t>
      </w:r>
      <w:r w:rsidRPr="00934DDB">
        <w:rPr>
          <w:sz w:val="28"/>
          <w:szCs w:val="28"/>
        </w:rPr>
        <w:t xml:space="preserve"> </w:t>
      </w:r>
      <w:r w:rsidRPr="00934DDB">
        <w:rPr>
          <w:b/>
          <w:sz w:val="28"/>
          <w:szCs w:val="28"/>
        </w:rPr>
        <w:t xml:space="preserve">Андреев </w:t>
      </w:r>
      <w:r w:rsidRPr="00934DDB">
        <w:rPr>
          <w:sz w:val="28"/>
          <w:szCs w:val="28"/>
        </w:rPr>
        <w:t>довел до слушателей учебно-методических занятий основные положения требований инструкций «Действия при пожаре» и «Действия при чрезвычайных ситуациях террористического характера». Он подробно объяснил алгоритмы действий при пожаре, при объявлении экстренной эвакуации, а также при обнаружении подозрительных предметов, потенциально подпадающих под взрывные устройства.</w:t>
      </w:r>
    </w:p>
    <w:p w:rsidR="0017234C" w:rsidRPr="00934DDB" w:rsidRDefault="0017234C" w:rsidP="0017234C">
      <w:pPr>
        <w:spacing w:after="0"/>
        <w:ind w:firstLine="709"/>
        <w:jc w:val="both"/>
        <w:rPr>
          <w:sz w:val="28"/>
          <w:szCs w:val="28"/>
        </w:rPr>
      </w:pPr>
      <w:r w:rsidRPr="00934DDB">
        <w:rPr>
          <w:b/>
          <w:sz w:val="28"/>
          <w:szCs w:val="28"/>
        </w:rPr>
        <w:t>Специалист по гражданской обороне и чрезвычайным ситуациям</w:t>
      </w:r>
      <w:r w:rsidRPr="00934DDB">
        <w:rPr>
          <w:sz w:val="28"/>
          <w:szCs w:val="28"/>
        </w:rPr>
        <w:t xml:space="preserve"> </w:t>
      </w:r>
      <w:r w:rsidRPr="00934DDB">
        <w:rPr>
          <w:b/>
          <w:sz w:val="28"/>
          <w:szCs w:val="28"/>
        </w:rPr>
        <w:t>Н.Н. Михайлов</w:t>
      </w:r>
      <w:r w:rsidRPr="00934DDB">
        <w:rPr>
          <w:sz w:val="28"/>
          <w:szCs w:val="28"/>
        </w:rPr>
        <w:t xml:space="preserve"> продемонстрировал порядок применения огнетушителей как первичных средств пожаротушения.</w:t>
      </w:r>
    </w:p>
    <w:p w:rsidR="0017234C" w:rsidRPr="00934DDB" w:rsidRDefault="0017234C" w:rsidP="0017234C">
      <w:pPr>
        <w:spacing w:after="0"/>
        <w:ind w:firstLine="709"/>
        <w:jc w:val="both"/>
        <w:rPr>
          <w:sz w:val="28"/>
          <w:szCs w:val="28"/>
        </w:rPr>
      </w:pPr>
    </w:p>
    <w:p w:rsidR="0017234C" w:rsidRPr="00934DDB" w:rsidRDefault="0017234C" w:rsidP="0017234C">
      <w:pPr>
        <w:spacing w:after="0"/>
        <w:ind w:firstLine="709"/>
        <w:jc w:val="both"/>
        <w:rPr>
          <w:sz w:val="28"/>
          <w:szCs w:val="28"/>
        </w:rPr>
      </w:pPr>
    </w:p>
    <w:p w:rsidR="0017234C" w:rsidRPr="00934DDB" w:rsidRDefault="0017234C" w:rsidP="0017234C">
      <w:pPr>
        <w:rPr>
          <w:sz w:val="28"/>
          <w:szCs w:val="28"/>
        </w:rPr>
      </w:pPr>
    </w:p>
    <w:p w:rsidR="00E56700" w:rsidRPr="00934DDB" w:rsidRDefault="00E56700">
      <w:pPr>
        <w:rPr>
          <w:sz w:val="28"/>
          <w:szCs w:val="28"/>
        </w:rPr>
      </w:pPr>
    </w:p>
    <w:sectPr w:rsidR="00E56700" w:rsidRPr="00934DDB" w:rsidSect="00E5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17234C"/>
    <w:rsid w:val="0017234C"/>
    <w:rsid w:val="00934DDB"/>
    <w:rsid w:val="00CA61E0"/>
    <w:rsid w:val="00E5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4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3</cp:revision>
  <dcterms:created xsi:type="dcterms:W3CDTF">2016-04-28T13:31:00Z</dcterms:created>
  <dcterms:modified xsi:type="dcterms:W3CDTF">2016-04-28T12:28:00Z</dcterms:modified>
</cp:coreProperties>
</file>