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 от 08 февраля 2018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2018-2019 годы»</w:t>
      </w:r>
    </w:p>
    <w:p>
      <w:pPr>
        <w:pStyle w:val="TextBody"/>
        <w:rPr/>
      </w:pPr>
      <w:r>
        <w:rPr/>
        <w:t>В целях организации исполнения Федерального закона от 25 декабря 2008 г. № 273-ФЗ «О противодействии коррупции» п р и к а з ы в а ю: </w:t>
      </w:r>
    </w:p>
    <w:p>
      <w:pPr>
        <w:pStyle w:val="TextBody"/>
        <w:rPr/>
      </w:pPr>
      <w:r>
        <w:rPr/>
        <w:t xml:space="preserve">1. Утвердить план Министерства труда и социальной защиты Российской Федерации по противодействию коррупции на 2018-2019 годы согласно приложению. </w:t>
      </w:r>
    </w:p>
    <w:p>
      <w:pPr>
        <w:pStyle w:val="TextBody"/>
        <w:rPr/>
      </w:pPr>
      <w:r>
        <w:rPr/>
        <w:t xml:space="preserve">2. Департаменту управления делами (Китин А.Г.) после принятия Национального плана противодействия коррупции на 2018-2019 годы подготовить проект соответствующих изменений в план Министерства труда и социальной защиты Российской Федерации по противодействию коррупции на 2018-2019 годы. </w:t>
      </w:r>
    </w:p>
    <w:p>
      <w:pPr>
        <w:pStyle w:val="TextBody"/>
        <w:rPr/>
      </w:pPr>
      <w:r>
        <w:rPr/>
        <w:t xml:space="preserve">3. Контроль за исполнением настоящего приказа оставляю за собой.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