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311EDF" w:rsidRDefault="003E6D3F" w:rsidP="003E6D3F">
      <w:pPr>
        <w:pStyle w:val="20"/>
        <w:shd w:val="clear" w:color="auto" w:fill="auto"/>
        <w:spacing w:after="0" w:line="240" w:lineRule="auto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11EDF">
        <w:rPr>
          <w:b/>
          <w:bCs/>
          <w:color w:val="000000"/>
          <w:lang w:eastAsia="ru-RU" w:bidi="ru-RU"/>
        </w:rPr>
        <w:t>Типовые вопросы к эксперту</w:t>
      </w:r>
    </w:p>
    <w:p w:rsidR="003E6D3F" w:rsidRPr="00311EDF" w:rsidRDefault="003E6D3F" w:rsidP="003E6D3F">
      <w:pPr>
        <w:pStyle w:val="20"/>
        <w:shd w:val="clear" w:color="auto" w:fill="auto"/>
        <w:spacing w:after="0" w:line="240" w:lineRule="auto"/>
        <w:ind w:left="1134" w:firstLine="0"/>
        <w:jc w:val="center"/>
        <w:rPr>
          <w:bCs/>
          <w:color w:val="000000"/>
          <w:lang w:eastAsia="ru-RU" w:bidi="ru-RU"/>
        </w:rPr>
      </w:pPr>
      <w:r w:rsidRPr="00311EDF">
        <w:rPr>
          <w:color w:val="000000"/>
          <w:lang w:eastAsia="ru-RU" w:bidi="ru-RU"/>
        </w:rPr>
        <w:t>в связи с делами  по обвинению в клевете</w:t>
      </w:r>
    </w:p>
    <w:p w:rsidR="003E6D3F" w:rsidRDefault="003E6D3F" w:rsidP="003E6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Имеются ли в тексте высказывания в форме утверждения о каких- либо конкретных фактах нар</w:t>
      </w:r>
      <w:bookmarkStart w:id="0" w:name="_GoBack"/>
      <w:bookmarkEnd w:id="0"/>
      <w:r w:rsidRPr="003E6D3F">
        <w:rPr>
          <w:rFonts w:ascii="Times New Roman" w:hAnsi="Times New Roman" w:cs="Times New Roman"/>
          <w:sz w:val="24"/>
          <w:szCs w:val="24"/>
        </w:rPr>
        <w:t>ушения гражданином ... действующего зако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нодательства или моральных принципов (о совершении уголовно или ад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министративно наказуемого деяния, правонарушения, преступления, не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правильном поведении в трудовом коллективе, в быту), иные сведения, квалифицируемые как порочащие производственно-хозяйственную и об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щественную деятельность, деловую репутацию данного гражданина?</w:t>
      </w: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Имеются ли в предоставленных статьях сведения, унижающие честь и умаляющие достоинство гражданина, подрывающие его репутацию по срав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нению с тем уровнем, которому (как следует из искового заявления) стре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мится соответствовать в обществе истец (ФИО)?</w:t>
      </w: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Имеются ли в тексте высказывания в форме утверждения, приписыва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ющие истцу незаконные или аморальные действия, вызывающие явное или неявное осуждение со стороны окружающих?</w:t>
      </w: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Содержатся ли в исследуемых текстах высказывания в форме утверж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дения о совершении гражданином (ФИО) деяний, предусмотренных УК РФ, преступлений?</w:t>
      </w: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Есть ли в тексте высказывания о фактах, не имевших места в дейст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вительности, но формирующих о гражданине (ФИО) ложное, не соответ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ствующее действительности представление?</w:t>
      </w:r>
    </w:p>
    <w:p w:rsidR="003E6D3F" w:rsidRPr="003E6D3F" w:rsidRDefault="003E6D3F" w:rsidP="003E6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>Имеются ли высказывания, позорящие гражданина (ФИО), содержа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щие измышления о конкретных фактах, поддающихся проверке и касаю</w:t>
      </w:r>
      <w:r w:rsidRPr="003E6D3F">
        <w:rPr>
          <w:rFonts w:ascii="Times New Roman" w:hAnsi="Times New Roman" w:cs="Times New Roman"/>
          <w:sz w:val="24"/>
          <w:szCs w:val="24"/>
        </w:rPr>
        <w:softHyphen/>
        <w:t>щихся именно гражданина (ФИО)?</w:t>
      </w:r>
    </w:p>
    <w:p w:rsidR="003E6D3F" w:rsidRPr="003E6D3F" w:rsidRDefault="003E6D3F" w:rsidP="003E6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D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6D3F" w:rsidRPr="003E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A1C1C"/>
    <w:multiLevelType w:val="hybridMultilevel"/>
    <w:tmpl w:val="5AD8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3F"/>
    <w:rsid w:val="00311EDF"/>
    <w:rsid w:val="003E6D3F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D3F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E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D3F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E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2015-08-17T21:59:00Z</dcterms:created>
  <dcterms:modified xsi:type="dcterms:W3CDTF">2015-08-17T22:05:00Z</dcterms:modified>
</cp:coreProperties>
</file>