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E3" w:rsidRPr="0098336F" w:rsidRDefault="00A17DE3" w:rsidP="00A17DE3">
      <w:pPr>
        <w:pStyle w:val="a3"/>
        <w:rPr>
          <w:spacing w:val="0"/>
          <w:sz w:val="28"/>
          <w:szCs w:val="28"/>
        </w:rPr>
      </w:pPr>
      <w:r w:rsidRPr="0098336F">
        <w:rPr>
          <w:spacing w:val="0"/>
          <w:sz w:val="28"/>
          <w:szCs w:val="28"/>
        </w:rPr>
        <w:t>Министерство образования и науки Российской Федерации</w:t>
      </w:r>
    </w:p>
    <w:p w:rsidR="00A17DE3" w:rsidRPr="0098336F" w:rsidRDefault="00A17DE3" w:rsidP="00A17DE3">
      <w:pPr>
        <w:pStyle w:val="a3"/>
        <w:rPr>
          <w:spacing w:val="0"/>
          <w:sz w:val="28"/>
          <w:szCs w:val="28"/>
        </w:rPr>
      </w:pPr>
      <w:r w:rsidRPr="0098336F">
        <w:rPr>
          <w:spacing w:val="0"/>
          <w:sz w:val="28"/>
          <w:szCs w:val="28"/>
        </w:rPr>
        <w:t>Федеральное государственное бюджетное образовательное учреждение</w:t>
      </w:r>
    </w:p>
    <w:p w:rsidR="00A17DE3" w:rsidRPr="0098336F" w:rsidRDefault="00A17DE3" w:rsidP="00A17DE3">
      <w:pPr>
        <w:pStyle w:val="a3"/>
        <w:rPr>
          <w:spacing w:val="0"/>
          <w:sz w:val="28"/>
          <w:szCs w:val="28"/>
        </w:rPr>
      </w:pPr>
      <w:r w:rsidRPr="0098336F">
        <w:rPr>
          <w:spacing w:val="0"/>
          <w:sz w:val="28"/>
          <w:szCs w:val="28"/>
        </w:rPr>
        <w:t>высшего профессионального образования</w:t>
      </w:r>
    </w:p>
    <w:p w:rsidR="00A17DE3" w:rsidRPr="0098336F" w:rsidRDefault="00A17DE3" w:rsidP="00A17DE3">
      <w:pPr>
        <w:pStyle w:val="a3"/>
        <w:rPr>
          <w:spacing w:val="0"/>
          <w:sz w:val="28"/>
          <w:szCs w:val="28"/>
        </w:rPr>
      </w:pPr>
      <w:r w:rsidRPr="0098336F">
        <w:rPr>
          <w:spacing w:val="0"/>
          <w:sz w:val="28"/>
          <w:szCs w:val="28"/>
        </w:rPr>
        <w:t>«Чувашский государственный университет имени И.Н. Ульянова»</w:t>
      </w:r>
    </w:p>
    <w:p w:rsidR="00A17DE3" w:rsidRPr="0098336F" w:rsidRDefault="00A17DE3" w:rsidP="00A17DE3">
      <w:pPr>
        <w:pStyle w:val="a3"/>
        <w:rPr>
          <w:spacing w:val="0"/>
          <w:sz w:val="28"/>
          <w:szCs w:val="28"/>
        </w:rPr>
      </w:pPr>
      <w:proofErr w:type="gramStart"/>
      <w:r w:rsidRPr="0098336F">
        <w:rPr>
          <w:spacing w:val="0"/>
          <w:sz w:val="28"/>
          <w:szCs w:val="28"/>
        </w:rPr>
        <w:t>(ФГБОУ ВПО «ЧГУ им. ИН.</w:t>
      </w:r>
      <w:proofErr w:type="gramEnd"/>
      <w:r w:rsidRPr="0098336F">
        <w:rPr>
          <w:spacing w:val="0"/>
          <w:sz w:val="28"/>
          <w:szCs w:val="28"/>
        </w:rPr>
        <w:t> </w:t>
      </w:r>
      <w:proofErr w:type="gramStart"/>
      <w:r w:rsidRPr="0098336F">
        <w:rPr>
          <w:spacing w:val="0"/>
          <w:sz w:val="28"/>
          <w:szCs w:val="28"/>
        </w:rPr>
        <w:t>Ульянова»)</w:t>
      </w:r>
      <w:proofErr w:type="gramEnd"/>
    </w:p>
    <w:p w:rsidR="00A17DE3" w:rsidRPr="0098336F" w:rsidRDefault="00A17DE3" w:rsidP="00A17DE3">
      <w:pPr>
        <w:pStyle w:val="a3"/>
        <w:ind w:right="-143"/>
        <w:rPr>
          <w:spacing w:val="0"/>
        </w:rPr>
      </w:pPr>
    </w:p>
    <w:p w:rsidR="00A17DE3" w:rsidRPr="00571E45" w:rsidRDefault="00A17DE3" w:rsidP="00A17DE3">
      <w:pPr>
        <w:pStyle w:val="a3"/>
        <w:ind w:right="-143"/>
        <w:rPr>
          <w:spacing w:val="0"/>
        </w:rPr>
      </w:pPr>
    </w:p>
    <w:p w:rsidR="00A17DE3" w:rsidRPr="00571E45" w:rsidRDefault="00A17DE3" w:rsidP="00A17DE3">
      <w:pPr>
        <w:pStyle w:val="a3"/>
        <w:ind w:right="-143"/>
        <w:rPr>
          <w:spacing w:val="0"/>
        </w:rPr>
      </w:pPr>
    </w:p>
    <w:p w:rsidR="00A17DE3" w:rsidRPr="0098336F" w:rsidRDefault="00A17DE3" w:rsidP="00A17DE3">
      <w:pPr>
        <w:pStyle w:val="a3"/>
        <w:spacing w:line="276" w:lineRule="auto"/>
        <w:ind w:left="5245" w:right="-143"/>
        <w:jc w:val="left"/>
        <w:rPr>
          <w:caps/>
          <w:spacing w:val="0"/>
          <w:sz w:val="28"/>
          <w:szCs w:val="28"/>
        </w:rPr>
      </w:pPr>
      <w:r w:rsidRPr="0098336F">
        <w:rPr>
          <w:caps/>
          <w:spacing w:val="0"/>
          <w:sz w:val="28"/>
          <w:szCs w:val="28"/>
        </w:rPr>
        <w:t xml:space="preserve"> утверждАЮ</w:t>
      </w:r>
    </w:p>
    <w:p w:rsidR="00A17DE3" w:rsidRPr="0098336F" w:rsidRDefault="00A17DE3" w:rsidP="00A17DE3">
      <w:pPr>
        <w:pStyle w:val="a3"/>
        <w:ind w:left="5245" w:right="-142"/>
        <w:jc w:val="left"/>
        <w:rPr>
          <w:spacing w:val="0"/>
          <w:sz w:val="28"/>
          <w:szCs w:val="28"/>
        </w:rPr>
      </w:pPr>
      <w:r w:rsidRPr="0098336F">
        <w:rPr>
          <w:spacing w:val="0"/>
          <w:sz w:val="28"/>
          <w:szCs w:val="28"/>
        </w:rPr>
        <w:t xml:space="preserve">ректор ФГБОУ ВПО </w:t>
      </w:r>
    </w:p>
    <w:p w:rsidR="00A17DE3" w:rsidRPr="0098336F" w:rsidRDefault="00A17DE3" w:rsidP="00A17DE3">
      <w:pPr>
        <w:pStyle w:val="a3"/>
        <w:ind w:left="5245" w:right="-142"/>
        <w:jc w:val="left"/>
        <w:rPr>
          <w:spacing w:val="0"/>
          <w:sz w:val="28"/>
          <w:szCs w:val="28"/>
        </w:rPr>
      </w:pPr>
      <w:r w:rsidRPr="0098336F">
        <w:rPr>
          <w:spacing w:val="0"/>
          <w:sz w:val="28"/>
          <w:szCs w:val="28"/>
        </w:rPr>
        <w:t>«ЧГУ им. ИН. Ульянова»</w:t>
      </w:r>
    </w:p>
    <w:p w:rsidR="00A17DE3" w:rsidRPr="0098336F" w:rsidRDefault="00A17DE3" w:rsidP="00A17DE3">
      <w:pPr>
        <w:pStyle w:val="a3"/>
        <w:spacing w:line="276" w:lineRule="auto"/>
        <w:ind w:left="5245" w:right="-143"/>
        <w:jc w:val="left"/>
        <w:rPr>
          <w:spacing w:val="0"/>
          <w:sz w:val="28"/>
          <w:szCs w:val="28"/>
        </w:rPr>
      </w:pPr>
      <w:r w:rsidRPr="0098336F">
        <w:rPr>
          <w:spacing w:val="0"/>
          <w:sz w:val="28"/>
          <w:szCs w:val="28"/>
        </w:rPr>
        <w:t>А.Ю. Александров</w:t>
      </w:r>
    </w:p>
    <w:p w:rsidR="00A17DE3" w:rsidRPr="00571E45" w:rsidRDefault="00A17DE3" w:rsidP="00A17DE3">
      <w:pPr>
        <w:pStyle w:val="a3"/>
        <w:spacing w:line="276" w:lineRule="auto"/>
        <w:ind w:left="5245" w:right="-143"/>
        <w:jc w:val="left"/>
        <w:rPr>
          <w:b w:val="0"/>
          <w:spacing w:val="0"/>
        </w:rPr>
      </w:pPr>
      <w:r w:rsidRPr="00571E45">
        <w:rPr>
          <w:b w:val="0"/>
          <w:spacing w:val="0"/>
        </w:rPr>
        <w:t>______________________________</w:t>
      </w:r>
    </w:p>
    <w:p w:rsidR="00A17DE3" w:rsidRPr="00EF67A0" w:rsidRDefault="00A17DE3" w:rsidP="00A17DE3">
      <w:pPr>
        <w:pStyle w:val="a3"/>
        <w:spacing w:line="276" w:lineRule="auto"/>
        <w:ind w:left="5245" w:right="-143"/>
        <w:jc w:val="left"/>
        <w:rPr>
          <w:b w:val="0"/>
          <w:caps/>
        </w:rPr>
      </w:pPr>
      <w:r w:rsidRPr="00571E45">
        <w:rPr>
          <w:b w:val="0"/>
          <w:caps/>
          <w:spacing w:val="0"/>
        </w:rPr>
        <w:t xml:space="preserve">  «</w:t>
      </w:r>
      <w:r w:rsidRPr="00571E45">
        <w:rPr>
          <w:b w:val="0"/>
          <w:caps/>
          <w:spacing w:val="0"/>
        </w:rPr>
        <w:softHyphen/>
      </w:r>
      <w:r w:rsidRPr="00571E45">
        <w:rPr>
          <w:b w:val="0"/>
          <w:caps/>
          <w:spacing w:val="0"/>
        </w:rPr>
        <w:softHyphen/>
      </w:r>
      <w:r w:rsidRPr="00571E45">
        <w:rPr>
          <w:b w:val="0"/>
          <w:caps/>
          <w:spacing w:val="0"/>
        </w:rPr>
        <w:softHyphen/>
      </w:r>
      <w:r w:rsidRPr="00571E45">
        <w:rPr>
          <w:b w:val="0"/>
          <w:caps/>
          <w:spacing w:val="0"/>
        </w:rPr>
        <w:softHyphen/>
        <w:t>____» _________________</w:t>
      </w:r>
      <w:r w:rsidRPr="0098336F">
        <w:rPr>
          <w:caps/>
          <w:spacing w:val="0"/>
        </w:rPr>
        <w:t>201</w:t>
      </w:r>
      <w:r>
        <w:rPr>
          <w:caps/>
          <w:spacing w:val="0"/>
        </w:rPr>
        <w:t>5</w:t>
      </w:r>
      <w:r w:rsidRPr="0098336F">
        <w:rPr>
          <w:caps/>
        </w:rPr>
        <w:t xml:space="preserve"> </w:t>
      </w:r>
      <w:r>
        <w:rPr>
          <w:caps/>
        </w:rPr>
        <w:t xml:space="preserve"> </w:t>
      </w:r>
      <w:r w:rsidRPr="0098336F">
        <w:t>г</w:t>
      </w:r>
      <w:r w:rsidRPr="00EF67A0">
        <w:rPr>
          <w:b w:val="0"/>
          <w:caps/>
        </w:rPr>
        <w:t>.</w:t>
      </w:r>
    </w:p>
    <w:p w:rsidR="00A17DE3" w:rsidRDefault="00A17DE3" w:rsidP="00A17DE3">
      <w:pPr>
        <w:pStyle w:val="a3"/>
        <w:spacing w:line="276" w:lineRule="auto"/>
        <w:ind w:left="5400" w:right="-143"/>
      </w:pPr>
    </w:p>
    <w:p w:rsidR="00A17DE3" w:rsidRDefault="00A17DE3" w:rsidP="00A17DE3">
      <w:pPr>
        <w:pStyle w:val="a3"/>
        <w:spacing w:line="276" w:lineRule="auto"/>
        <w:ind w:left="5400" w:right="-143"/>
      </w:pPr>
    </w:p>
    <w:p w:rsidR="00A17DE3" w:rsidRDefault="00A17DE3" w:rsidP="00A17DE3">
      <w:pPr>
        <w:pStyle w:val="a3"/>
        <w:spacing w:line="276" w:lineRule="auto"/>
        <w:ind w:left="5400" w:right="-143"/>
      </w:pPr>
    </w:p>
    <w:p w:rsidR="00A17DE3" w:rsidRDefault="00A17DE3" w:rsidP="00A17DE3">
      <w:pPr>
        <w:pStyle w:val="a3"/>
        <w:spacing w:line="276" w:lineRule="auto"/>
        <w:ind w:left="5400" w:right="-143"/>
      </w:pPr>
    </w:p>
    <w:p w:rsidR="00A17DE3" w:rsidRDefault="00A17DE3" w:rsidP="00A17DE3">
      <w:pPr>
        <w:pStyle w:val="a3"/>
        <w:spacing w:line="276" w:lineRule="auto"/>
        <w:ind w:left="5400" w:right="-143"/>
      </w:pPr>
    </w:p>
    <w:p w:rsidR="00A17DE3" w:rsidRDefault="00A17DE3" w:rsidP="00A17DE3">
      <w:pPr>
        <w:pStyle w:val="a3"/>
        <w:spacing w:line="276" w:lineRule="auto"/>
        <w:ind w:left="5400" w:right="-143"/>
      </w:pPr>
    </w:p>
    <w:p w:rsidR="00A17DE3" w:rsidRPr="0098336F" w:rsidRDefault="00A17DE3" w:rsidP="00A17DE3">
      <w:pPr>
        <w:pStyle w:val="a3"/>
        <w:spacing w:line="276" w:lineRule="auto"/>
        <w:ind w:right="-143"/>
        <w:rPr>
          <w:sz w:val="36"/>
          <w:szCs w:val="36"/>
        </w:rPr>
      </w:pPr>
      <w:proofErr w:type="gramStart"/>
      <w:r w:rsidRPr="0098336F">
        <w:rPr>
          <w:sz w:val="36"/>
          <w:szCs w:val="36"/>
        </w:rPr>
        <w:t>П</w:t>
      </w:r>
      <w:proofErr w:type="gramEnd"/>
      <w:r w:rsidRPr="0098336F">
        <w:rPr>
          <w:sz w:val="36"/>
          <w:szCs w:val="36"/>
        </w:rPr>
        <w:t xml:space="preserve"> О Л О Ж Е Н И Е</w:t>
      </w:r>
    </w:p>
    <w:p w:rsidR="00A17DE3" w:rsidRDefault="00A17DE3" w:rsidP="00A17DE3">
      <w:pPr>
        <w:pStyle w:val="a3"/>
        <w:spacing w:line="360" w:lineRule="auto"/>
        <w:ind w:right="-143"/>
        <w:rPr>
          <w:spacing w:val="0"/>
          <w:sz w:val="28"/>
          <w:szCs w:val="28"/>
        </w:rPr>
      </w:pPr>
      <w:r w:rsidRPr="00571E45">
        <w:rPr>
          <w:spacing w:val="0"/>
          <w:sz w:val="28"/>
          <w:szCs w:val="28"/>
        </w:rPr>
        <w:t xml:space="preserve">о смотре-конкурсе </w:t>
      </w:r>
    </w:p>
    <w:p w:rsidR="00A17DE3" w:rsidRDefault="00A17DE3" w:rsidP="00A17DE3">
      <w:pPr>
        <w:pStyle w:val="a3"/>
        <w:spacing w:line="360" w:lineRule="auto"/>
        <w:ind w:right="-143"/>
        <w:rPr>
          <w:spacing w:val="0"/>
          <w:sz w:val="28"/>
          <w:szCs w:val="28"/>
        </w:rPr>
      </w:pPr>
      <w:r w:rsidRPr="00571E45">
        <w:rPr>
          <w:spacing w:val="0"/>
          <w:sz w:val="28"/>
          <w:szCs w:val="28"/>
        </w:rPr>
        <w:t xml:space="preserve">«Лучшая кафедра по организации </w:t>
      </w:r>
    </w:p>
    <w:p w:rsidR="00A17DE3" w:rsidRPr="00571E45" w:rsidRDefault="00A17DE3" w:rsidP="00A17DE3">
      <w:pPr>
        <w:pStyle w:val="a3"/>
        <w:spacing w:line="360" w:lineRule="auto"/>
        <w:ind w:right="-143"/>
        <w:rPr>
          <w:spacing w:val="0"/>
          <w:sz w:val="28"/>
          <w:szCs w:val="28"/>
        </w:rPr>
      </w:pPr>
      <w:r w:rsidRPr="00571E45">
        <w:rPr>
          <w:spacing w:val="0"/>
          <w:sz w:val="28"/>
          <w:szCs w:val="28"/>
        </w:rPr>
        <w:t>научно-исследовательской работы студентов»</w:t>
      </w:r>
    </w:p>
    <w:p w:rsidR="00A17DE3" w:rsidRDefault="00A17DE3" w:rsidP="00A17D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71E45">
        <w:rPr>
          <w:b/>
          <w:bCs/>
          <w:sz w:val="28"/>
          <w:szCs w:val="28"/>
          <w:lang w:val="ru-RU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A17DE3" w:rsidRPr="00571E45" w:rsidRDefault="00A17DE3" w:rsidP="00A17D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71E45">
        <w:rPr>
          <w:b/>
          <w:bCs/>
          <w:sz w:val="28"/>
          <w:szCs w:val="28"/>
          <w:lang w:val="ru-RU"/>
        </w:rPr>
        <w:t>«Чувашский государственный университет</w:t>
      </w:r>
    </w:p>
    <w:p w:rsidR="00A17DE3" w:rsidRPr="00571E45" w:rsidRDefault="00A17DE3" w:rsidP="00A17DE3">
      <w:pPr>
        <w:pStyle w:val="a3"/>
        <w:spacing w:line="360" w:lineRule="auto"/>
        <w:rPr>
          <w:spacing w:val="0"/>
          <w:sz w:val="28"/>
          <w:szCs w:val="28"/>
        </w:rPr>
      </w:pPr>
      <w:r w:rsidRPr="00571E45">
        <w:rPr>
          <w:spacing w:val="0"/>
          <w:sz w:val="28"/>
          <w:szCs w:val="28"/>
        </w:rPr>
        <w:t>имени И.Н. Ульянова»</w:t>
      </w:r>
    </w:p>
    <w:p w:rsidR="00A17DE3" w:rsidRPr="00EF67A0" w:rsidRDefault="00A17DE3" w:rsidP="00A17DE3">
      <w:pPr>
        <w:pStyle w:val="a3"/>
        <w:spacing w:line="276" w:lineRule="auto"/>
        <w:ind w:right="-143"/>
        <w:rPr>
          <w:b w:val="0"/>
          <w:sz w:val="36"/>
          <w:szCs w:val="36"/>
        </w:rPr>
      </w:pPr>
    </w:p>
    <w:p w:rsidR="00A17DE3" w:rsidRPr="005B01E2" w:rsidRDefault="00A17DE3" w:rsidP="00A17DE3">
      <w:pPr>
        <w:pStyle w:val="a3"/>
        <w:spacing w:line="360" w:lineRule="auto"/>
        <w:ind w:right="-143"/>
        <w:rPr>
          <w:sz w:val="28"/>
          <w:szCs w:val="28"/>
        </w:rPr>
      </w:pPr>
    </w:p>
    <w:p w:rsidR="00A17DE3" w:rsidRDefault="00A17DE3" w:rsidP="00A17DE3">
      <w:pPr>
        <w:pStyle w:val="a3"/>
        <w:spacing w:line="360" w:lineRule="auto"/>
        <w:ind w:right="-143"/>
        <w:rPr>
          <w:sz w:val="28"/>
          <w:szCs w:val="28"/>
        </w:rPr>
      </w:pPr>
    </w:p>
    <w:p w:rsidR="00A17DE3" w:rsidRDefault="00A17DE3" w:rsidP="00A17DE3">
      <w:pPr>
        <w:pStyle w:val="a3"/>
        <w:spacing w:line="360" w:lineRule="auto"/>
        <w:ind w:right="-143"/>
        <w:rPr>
          <w:sz w:val="28"/>
          <w:szCs w:val="28"/>
        </w:rPr>
      </w:pPr>
    </w:p>
    <w:p w:rsidR="00A17DE3" w:rsidRDefault="00A17DE3" w:rsidP="00A17DE3">
      <w:pPr>
        <w:pStyle w:val="a3"/>
        <w:spacing w:line="360" w:lineRule="auto"/>
        <w:ind w:right="-143"/>
        <w:rPr>
          <w:sz w:val="28"/>
          <w:szCs w:val="28"/>
        </w:rPr>
      </w:pPr>
    </w:p>
    <w:p w:rsidR="00A17DE3" w:rsidRDefault="00A17DE3" w:rsidP="00A17DE3">
      <w:pPr>
        <w:pStyle w:val="a3"/>
        <w:spacing w:line="360" w:lineRule="auto"/>
        <w:ind w:right="-143"/>
        <w:rPr>
          <w:sz w:val="28"/>
          <w:szCs w:val="28"/>
        </w:rPr>
      </w:pPr>
    </w:p>
    <w:p w:rsidR="00A17DE3" w:rsidRPr="005B01E2" w:rsidRDefault="00A17DE3" w:rsidP="00A17DE3">
      <w:pPr>
        <w:pStyle w:val="a3"/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DE3" w:rsidRPr="00FD752A" w:rsidRDefault="00A17DE3" w:rsidP="00A17DE3">
      <w:pPr>
        <w:pStyle w:val="a3"/>
        <w:spacing w:line="360" w:lineRule="auto"/>
        <w:ind w:right="-143"/>
        <w:rPr>
          <w:sz w:val="28"/>
          <w:szCs w:val="28"/>
        </w:rPr>
      </w:pPr>
      <w:r w:rsidRPr="00FD752A">
        <w:rPr>
          <w:sz w:val="28"/>
          <w:szCs w:val="28"/>
        </w:rPr>
        <w:t>Чебоксары</w:t>
      </w:r>
      <w:r>
        <w:rPr>
          <w:sz w:val="28"/>
          <w:szCs w:val="28"/>
        </w:rPr>
        <w:t xml:space="preserve">  2015</w:t>
      </w:r>
    </w:p>
    <w:p w:rsidR="00A17DE3" w:rsidRPr="00571E45" w:rsidRDefault="00A17DE3" w:rsidP="00A17DE3">
      <w:pPr>
        <w:pStyle w:val="a3"/>
        <w:ind w:right="-143"/>
        <w:rPr>
          <w:spacing w:val="0"/>
          <w:sz w:val="28"/>
          <w:szCs w:val="28"/>
        </w:rPr>
      </w:pPr>
    </w:p>
    <w:p w:rsidR="00A17DE3" w:rsidRPr="0032685D" w:rsidRDefault="00A17DE3" w:rsidP="00A17DE3">
      <w:pPr>
        <w:pStyle w:val="a5"/>
        <w:spacing w:after="0" w:line="360" w:lineRule="auto"/>
        <w:ind w:left="0" w:right="-442" w:firstLine="403"/>
        <w:jc w:val="both"/>
        <w:rPr>
          <w:b/>
          <w:sz w:val="28"/>
          <w:szCs w:val="28"/>
        </w:rPr>
      </w:pPr>
      <w:r w:rsidRPr="0032685D">
        <w:rPr>
          <w:sz w:val="28"/>
          <w:szCs w:val="28"/>
        </w:rPr>
        <w:lastRenderedPageBreak/>
        <w:t>1. Смотр-конкурс «Лучшая кафедра по организации научно-исследовательской работы студентов» (далее НИРС) проводится ежегодно среди кафедр ФГБОУ ВПО «Чувашский государственный университет имени И.Н. Ульянова» (далее университет).</w:t>
      </w:r>
      <w:r w:rsidRPr="0032685D">
        <w:rPr>
          <w:b/>
          <w:sz w:val="28"/>
          <w:szCs w:val="28"/>
        </w:rPr>
        <w:t xml:space="preserve"> </w:t>
      </w:r>
    </w:p>
    <w:p w:rsidR="00A17DE3" w:rsidRPr="0032685D" w:rsidRDefault="00A17DE3" w:rsidP="00A17DE3">
      <w:pPr>
        <w:pStyle w:val="a5"/>
        <w:spacing w:after="0" w:line="360" w:lineRule="auto"/>
        <w:ind w:left="0" w:right="-442" w:firstLine="403"/>
        <w:jc w:val="both"/>
        <w:rPr>
          <w:sz w:val="28"/>
          <w:szCs w:val="28"/>
        </w:rPr>
      </w:pPr>
      <w:r w:rsidRPr="0032685D">
        <w:rPr>
          <w:sz w:val="28"/>
          <w:szCs w:val="28"/>
        </w:rPr>
        <w:t>2. Целью смотра-конкурса является повышение качества НИРС и активизация работы по организации на кафедрах университета научной научно-исследовательской работы студентов.</w:t>
      </w:r>
    </w:p>
    <w:p w:rsidR="00A17DE3" w:rsidRPr="0032685D" w:rsidRDefault="00A17DE3" w:rsidP="00A17DE3">
      <w:pPr>
        <w:spacing w:line="360" w:lineRule="auto"/>
        <w:ind w:right="-442" w:firstLine="403"/>
        <w:jc w:val="both"/>
        <w:rPr>
          <w:snapToGrid w:val="0"/>
          <w:sz w:val="28"/>
          <w:szCs w:val="28"/>
          <w:lang w:val="ru-RU"/>
        </w:rPr>
      </w:pPr>
      <w:r w:rsidRPr="0032685D">
        <w:rPr>
          <w:sz w:val="28"/>
          <w:szCs w:val="28"/>
          <w:lang w:val="ru-RU"/>
        </w:rPr>
        <w:t>3.</w:t>
      </w:r>
      <w:r w:rsidRPr="0032685D">
        <w:rPr>
          <w:sz w:val="28"/>
          <w:szCs w:val="28"/>
        </w:rPr>
        <w:t> </w:t>
      </w:r>
      <w:r w:rsidRPr="0032685D">
        <w:rPr>
          <w:sz w:val="28"/>
          <w:szCs w:val="28"/>
          <w:lang w:val="ru-RU"/>
        </w:rPr>
        <w:t xml:space="preserve">Смотр-конкурс проводится в два этапа по итогам предшествующего календарного года. На первом этапе (факультетском) советы и студенческие научные общества (СНО) факультетов определяют лучшую кафедру факультета, используя критерии оценки и методику расчета, приведенные в приложениях 1,2. </w:t>
      </w:r>
      <w:r w:rsidRPr="0032685D">
        <w:rPr>
          <w:snapToGrid w:val="0"/>
          <w:sz w:val="28"/>
          <w:szCs w:val="28"/>
          <w:lang w:val="ru-RU"/>
        </w:rPr>
        <w:t xml:space="preserve">Материалы на смотр-конкурс (информационная анкета в форме таблицы приложения 1, предложения о поощрении лучших студентов, преподавателей и сотрудников) предоставляются заведующими кафедрами в деканат факультета до 1 февраля. </w:t>
      </w:r>
      <w:proofErr w:type="gramStart"/>
      <w:r w:rsidRPr="0032685D">
        <w:rPr>
          <w:snapToGrid w:val="0"/>
          <w:sz w:val="28"/>
          <w:szCs w:val="28"/>
          <w:lang w:val="ru-RU"/>
        </w:rPr>
        <w:t>Ответственные</w:t>
      </w:r>
      <w:proofErr w:type="gramEnd"/>
      <w:r w:rsidRPr="0032685D">
        <w:rPr>
          <w:snapToGrid w:val="0"/>
          <w:sz w:val="28"/>
          <w:szCs w:val="28"/>
          <w:lang w:val="ru-RU"/>
        </w:rPr>
        <w:t xml:space="preserve"> за НИРС факультета представляют отчетную документацию в Совет СНО в срок до 1 марта. </w:t>
      </w:r>
    </w:p>
    <w:p w:rsidR="00A17DE3" w:rsidRPr="0032685D" w:rsidRDefault="00A17DE3" w:rsidP="00A17DE3">
      <w:pPr>
        <w:spacing w:line="360" w:lineRule="auto"/>
        <w:ind w:right="-442" w:firstLine="403"/>
        <w:jc w:val="both"/>
        <w:rPr>
          <w:snapToGrid w:val="0"/>
          <w:sz w:val="28"/>
          <w:szCs w:val="28"/>
          <w:lang w:val="ru-RU"/>
        </w:rPr>
      </w:pPr>
      <w:r w:rsidRPr="0032685D">
        <w:rPr>
          <w:sz w:val="28"/>
          <w:szCs w:val="28"/>
          <w:lang w:val="ru-RU"/>
        </w:rPr>
        <w:t>4. На втором этапе (университетском) с</w:t>
      </w:r>
      <w:r w:rsidRPr="0032685D">
        <w:rPr>
          <w:snapToGrid w:val="0"/>
          <w:sz w:val="28"/>
          <w:szCs w:val="28"/>
          <w:lang w:val="ru-RU"/>
        </w:rPr>
        <w:t>мотр-конкурс проводится по трем номинациям: гуманитарное, естественнонаучное и техническое направление. Совет СНО университета создает рабочую группу для подведения итогов смотра-конкурса. Рабочая группа определяет кафедры, претендующие на победу в смотре-конкурсе, на основе документов, представленных заведующими кафедрами и подтверждающих данные информационных анкет. Рабочей группе предоставляется право оценивать дополнительную работу кафедры, не предусмотренную данным Положением (например, активная работа выпускающей кафедры со студентами первых курсов и т.п.), прибавлением баллов, не превышающих среднего по всем пунктам Положения, за каждую работу.</w:t>
      </w:r>
    </w:p>
    <w:p w:rsidR="00A17DE3" w:rsidRPr="0032685D" w:rsidRDefault="00A17DE3" w:rsidP="00A17DE3">
      <w:pPr>
        <w:spacing w:line="360" w:lineRule="auto"/>
        <w:ind w:right="-442" w:firstLine="403"/>
        <w:jc w:val="both"/>
        <w:rPr>
          <w:snapToGrid w:val="0"/>
          <w:sz w:val="28"/>
          <w:szCs w:val="28"/>
          <w:lang w:val="ru-RU"/>
        </w:rPr>
      </w:pPr>
      <w:r w:rsidRPr="0032685D">
        <w:rPr>
          <w:snapToGrid w:val="0"/>
          <w:sz w:val="28"/>
          <w:szCs w:val="28"/>
          <w:lang w:val="ru-RU"/>
        </w:rPr>
        <w:t xml:space="preserve">5. Для подведения итогов второго этапа смотра-конкурса в университете и обеспечения прозрачности принимаемых решений создается комиссия в составе: проректора по научной работе, научных руководителей СНО университета, председателя совета СНО, представителей кафедр, участвующих в конкурсе, </w:t>
      </w:r>
      <w:r w:rsidRPr="0032685D">
        <w:rPr>
          <w:snapToGrid w:val="0"/>
          <w:sz w:val="28"/>
          <w:szCs w:val="28"/>
          <w:lang w:val="ru-RU"/>
        </w:rPr>
        <w:lastRenderedPageBreak/>
        <w:t>авторитетных представителей научных направлений. Решение комиссии оформляется приказом по университету.</w:t>
      </w:r>
    </w:p>
    <w:p w:rsidR="00A17DE3" w:rsidRPr="0032685D" w:rsidRDefault="00A17DE3" w:rsidP="00A17DE3">
      <w:pPr>
        <w:spacing w:line="360" w:lineRule="auto"/>
        <w:ind w:right="-442" w:firstLine="403"/>
        <w:jc w:val="both"/>
        <w:rPr>
          <w:snapToGrid w:val="0"/>
          <w:sz w:val="28"/>
          <w:szCs w:val="28"/>
          <w:lang w:val="ru-RU"/>
        </w:rPr>
      </w:pPr>
      <w:r w:rsidRPr="0032685D">
        <w:rPr>
          <w:snapToGrid w:val="0"/>
          <w:sz w:val="28"/>
          <w:szCs w:val="28"/>
          <w:lang w:val="ru-RU"/>
        </w:rPr>
        <w:t>6. Итоги конкурса подводятся на пленарном заседании Всероссийской научной студенческой конференции по гуманитарным, естественным и техническим наукам, проводимой в университете.</w:t>
      </w:r>
    </w:p>
    <w:p w:rsidR="00A17DE3" w:rsidRPr="0032685D" w:rsidRDefault="00A17DE3" w:rsidP="00A17DE3">
      <w:pPr>
        <w:spacing w:line="360" w:lineRule="auto"/>
        <w:ind w:right="-442" w:firstLine="403"/>
        <w:jc w:val="both"/>
        <w:rPr>
          <w:snapToGrid w:val="0"/>
          <w:sz w:val="28"/>
          <w:szCs w:val="28"/>
          <w:lang w:val="ru-RU"/>
        </w:rPr>
      </w:pPr>
      <w:r w:rsidRPr="0032685D">
        <w:rPr>
          <w:sz w:val="28"/>
          <w:szCs w:val="28"/>
          <w:lang w:val="ru-RU"/>
        </w:rPr>
        <w:t>7.</w:t>
      </w:r>
      <w:r w:rsidRPr="0032685D">
        <w:rPr>
          <w:sz w:val="28"/>
          <w:szCs w:val="28"/>
        </w:rPr>
        <w:t> </w:t>
      </w:r>
      <w:r w:rsidRPr="0032685D">
        <w:rPr>
          <w:snapToGrid w:val="0"/>
          <w:sz w:val="28"/>
          <w:szCs w:val="28"/>
          <w:lang w:val="ru-RU"/>
        </w:rPr>
        <w:t>По итогам смотра-конкурса приказом по университету поощряются:</w:t>
      </w:r>
    </w:p>
    <w:p w:rsidR="00A17DE3" w:rsidRPr="0032685D" w:rsidRDefault="00A17DE3" w:rsidP="00A17DE3">
      <w:pPr>
        <w:spacing w:line="360" w:lineRule="auto"/>
        <w:ind w:right="-442" w:firstLine="403"/>
        <w:jc w:val="both"/>
        <w:rPr>
          <w:snapToGrid w:val="0"/>
          <w:sz w:val="28"/>
          <w:szCs w:val="28"/>
          <w:lang w:val="ru-RU"/>
        </w:rPr>
      </w:pPr>
      <w:r w:rsidRPr="0032685D">
        <w:rPr>
          <w:snapToGrid w:val="0"/>
          <w:sz w:val="28"/>
          <w:szCs w:val="28"/>
          <w:lang w:val="ru-RU"/>
        </w:rPr>
        <w:t xml:space="preserve">- Почетными грамотами (Дипломами) коллективы лучших кафедр; </w:t>
      </w:r>
    </w:p>
    <w:p w:rsidR="00A17DE3" w:rsidRPr="0032685D" w:rsidRDefault="00A17DE3" w:rsidP="00A17DE3">
      <w:pPr>
        <w:spacing w:line="360" w:lineRule="auto"/>
        <w:ind w:right="-442" w:firstLine="403"/>
        <w:jc w:val="both"/>
        <w:rPr>
          <w:snapToGrid w:val="0"/>
          <w:sz w:val="28"/>
          <w:szCs w:val="28"/>
          <w:lang w:val="ru-RU"/>
        </w:rPr>
      </w:pPr>
      <w:r w:rsidRPr="0032685D">
        <w:rPr>
          <w:snapToGrid w:val="0"/>
          <w:sz w:val="28"/>
          <w:szCs w:val="28"/>
          <w:lang w:val="ru-RU"/>
        </w:rPr>
        <w:t>- призами лучшие три кафедры в каждой номинации с распределением призового фонда в соответствии весовыми коэффициентами: 0,5 - 1 место, 0,3 - 2 место, 0,2 - 3 место;</w:t>
      </w:r>
    </w:p>
    <w:p w:rsidR="00A17DE3" w:rsidRPr="0032685D" w:rsidRDefault="00A17DE3" w:rsidP="00A17DE3">
      <w:pPr>
        <w:pStyle w:val="3"/>
        <w:spacing w:after="0" w:line="360" w:lineRule="auto"/>
        <w:ind w:left="0" w:right="-442" w:firstLine="403"/>
        <w:jc w:val="both"/>
        <w:rPr>
          <w:rStyle w:val="FontStyle25"/>
          <w:sz w:val="28"/>
          <w:szCs w:val="28"/>
        </w:rPr>
      </w:pPr>
      <w:r w:rsidRPr="0032685D">
        <w:rPr>
          <w:sz w:val="28"/>
          <w:szCs w:val="28"/>
        </w:rPr>
        <w:t>- благодарностью студенты и научные руководители за успехи в НИРС.</w:t>
      </w:r>
    </w:p>
    <w:p w:rsidR="00A17DE3" w:rsidRDefault="00A17DE3" w:rsidP="00A17DE3">
      <w:pPr>
        <w:autoSpaceDE/>
        <w:autoSpaceDN/>
        <w:adjustRightInd/>
        <w:spacing w:line="360" w:lineRule="auto"/>
        <w:ind w:firstLine="403"/>
        <w:jc w:val="right"/>
        <w:rPr>
          <w:rStyle w:val="FontStyle25"/>
          <w:sz w:val="28"/>
          <w:szCs w:val="28"/>
          <w:lang w:val="ru-RU"/>
        </w:rPr>
      </w:pPr>
      <w:r w:rsidRPr="0032685D">
        <w:rPr>
          <w:rStyle w:val="FontStyle25"/>
          <w:sz w:val="28"/>
          <w:szCs w:val="28"/>
          <w:lang w:val="ru-RU"/>
        </w:rPr>
        <w:br w:type="page"/>
      </w:r>
      <w:r w:rsidRPr="007B1B88">
        <w:rPr>
          <w:rStyle w:val="FontStyle25"/>
          <w:sz w:val="28"/>
          <w:szCs w:val="28"/>
          <w:lang w:val="ru-RU"/>
        </w:rPr>
        <w:lastRenderedPageBreak/>
        <w:t>Приложение 1</w:t>
      </w:r>
    </w:p>
    <w:p w:rsidR="00A17DE3" w:rsidRPr="007B1B88" w:rsidRDefault="00A17DE3" w:rsidP="00A17DE3">
      <w:pPr>
        <w:autoSpaceDE/>
        <w:autoSpaceDN/>
        <w:adjustRightInd/>
        <w:jc w:val="right"/>
        <w:rPr>
          <w:rStyle w:val="FontStyle25"/>
          <w:sz w:val="28"/>
          <w:szCs w:val="28"/>
          <w:lang w:val="ru-RU"/>
        </w:rPr>
      </w:pPr>
      <w:r w:rsidRPr="007B1B88">
        <w:rPr>
          <w:rStyle w:val="FontStyle25"/>
          <w:sz w:val="28"/>
          <w:szCs w:val="28"/>
          <w:lang w:val="ru-RU"/>
        </w:rPr>
        <w:t>Система подсчета баллов при подведении итогов смотра-конкурса</w:t>
      </w:r>
    </w:p>
    <w:p w:rsidR="00A17DE3" w:rsidRPr="00C52C8C" w:rsidRDefault="00A17DE3" w:rsidP="00A17DE3">
      <w:pPr>
        <w:pStyle w:val="Style4"/>
        <w:widowControl/>
        <w:jc w:val="center"/>
        <w:rPr>
          <w:b/>
          <w:sz w:val="28"/>
          <w:szCs w:val="28"/>
        </w:rPr>
      </w:pPr>
      <w:r w:rsidRPr="00C52C8C">
        <w:rPr>
          <w:b/>
          <w:sz w:val="28"/>
          <w:szCs w:val="28"/>
        </w:rPr>
        <w:t>Информационная анкета участника смотра конкурса</w:t>
      </w:r>
    </w:p>
    <w:p w:rsidR="00A17DE3" w:rsidRPr="00C52C8C" w:rsidRDefault="00A17DE3" w:rsidP="00A17DE3">
      <w:pPr>
        <w:pStyle w:val="Style4"/>
        <w:widowControl/>
        <w:tabs>
          <w:tab w:val="left" w:leader="underscore" w:pos="4502"/>
        </w:tabs>
        <w:jc w:val="left"/>
        <w:rPr>
          <w:rStyle w:val="FontStyle25"/>
          <w:b/>
          <w:sz w:val="28"/>
          <w:szCs w:val="28"/>
        </w:rPr>
      </w:pPr>
      <w:r w:rsidRPr="00C52C8C">
        <w:rPr>
          <w:rStyle w:val="FontStyle25"/>
          <w:sz w:val="28"/>
          <w:szCs w:val="28"/>
        </w:rPr>
        <w:t>Кафедра_______________________________________________________</w:t>
      </w:r>
    </w:p>
    <w:p w:rsidR="00A17DE3" w:rsidRPr="00C52C8C" w:rsidRDefault="00A17DE3" w:rsidP="00A17DE3">
      <w:pPr>
        <w:pStyle w:val="Style4"/>
        <w:widowControl/>
        <w:tabs>
          <w:tab w:val="left" w:leader="underscore" w:pos="4502"/>
        </w:tabs>
        <w:jc w:val="left"/>
        <w:rPr>
          <w:rStyle w:val="FontStyle25"/>
          <w:sz w:val="28"/>
          <w:szCs w:val="28"/>
        </w:rPr>
      </w:pPr>
      <w:r w:rsidRPr="00C52C8C">
        <w:rPr>
          <w:rStyle w:val="FontStyle25"/>
          <w:sz w:val="28"/>
          <w:szCs w:val="28"/>
        </w:rPr>
        <w:t>Факультет_________________________________________________</w:t>
      </w:r>
      <w:r>
        <w:rPr>
          <w:rStyle w:val="FontStyle25"/>
          <w:sz w:val="28"/>
          <w:szCs w:val="28"/>
        </w:rPr>
        <w:t>___</w:t>
      </w:r>
      <w:r w:rsidRPr="00C52C8C">
        <w:rPr>
          <w:rStyle w:val="FontStyle25"/>
          <w:sz w:val="28"/>
          <w:szCs w:val="28"/>
        </w:rPr>
        <w:t>_</w:t>
      </w:r>
    </w:p>
    <w:p w:rsidR="00A17DE3" w:rsidRDefault="00A17DE3" w:rsidP="00A17DE3">
      <w:pPr>
        <w:rPr>
          <w:sz w:val="28"/>
          <w:szCs w:val="28"/>
          <w:lang w:val="ru-RU"/>
        </w:rPr>
      </w:pPr>
      <w:r w:rsidRPr="00C52C8C">
        <w:rPr>
          <w:sz w:val="28"/>
          <w:szCs w:val="28"/>
          <w:lang w:val="ru-RU"/>
        </w:rPr>
        <w:t>Направление______________________________________________</w:t>
      </w:r>
      <w:r>
        <w:rPr>
          <w:sz w:val="28"/>
          <w:szCs w:val="28"/>
          <w:lang w:val="ru-RU"/>
        </w:rPr>
        <w:t>_</w:t>
      </w:r>
      <w:r w:rsidRPr="00C52C8C">
        <w:rPr>
          <w:sz w:val="28"/>
          <w:szCs w:val="28"/>
          <w:lang w:val="ru-RU"/>
        </w:rPr>
        <w:t xml:space="preserve">____  </w:t>
      </w:r>
    </w:p>
    <w:p w:rsidR="00A17DE3" w:rsidRPr="007B1B88" w:rsidRDefault="00A17DE3" w:rsidP="00A17DE3">
      <w:pPr>
        <w:jc w:val="center"/>
        <w:rPr>
          <w:i/>
          <w:sz w:val="28"/>
          <w:szCs w:val="28"/>
          <w:lang w:val="ru-RU"/>
        </w:rPr>
      </w:pPr>
      <w:r w:rsidRPr="007B1B88">
        <w:rPr>
          <w:i/>
          <w:sz w:val="28"/>
          <w:szCs w:val="28"/>
          <w:lang w:val="ru-RU"/>
        </w:rPr>
        <w:t xml:space="preserve"> (гуманитарные науки, естественные науки, технические науки)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72"/>
        <w:gridCol w:w="3073"/>
        <w:gridCol w:w="4235"/>
        <w:gridCol w:w="1938"/>
      </w:tblGrid>
      <w:tr w:rsidR="00A17DE3" w:rsidRPr="00214DA3" w:rsidTr="00B614BA">
        <w:trPr>
          <w:tblHeader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52C8C" w:rsidRDefault="00A17DE3" w:rsidP="00B614BA">
            <w:pPr>
              <w:pStyle w:val="Style5"/>
              <w:widowControl/>
              <w:rPr>
                <w:rStyle w:val="FontStyle16"/>
                <w:sz w:val="28"/>
                <w:szCs w:val="28"/>
              </w:rPr>
            </w:pPr>
            <w:r w:rsidRPr="00C52C8C">
              <w:rPr>
                <w:rStyle w:val="FontStyle16"/>
                <w:sz w:val="28"/>
                <w:szCs w:val="28"/>
              </w:rPr>
              <w:t>№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4869F2" w:rsidRDefault="00A17DE3" w:rsidP="00B614BA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4869F2">
              <w:rPr>
                <w:sz w:val="28"/>
                <w:szCs w:val="28"/>
              </w:rPr>
              <w:t>Показатель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4869F2" w:rsidRDefault="00A17DE3" w:rsidP="00B614BA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4869F2">
              <w:rPr>
                <w:sz w:val="28"/>
                <w:szCs w:val="28"/>
              </w:rPr>
              <w:t xml:space="preserve">Оценочное соотношение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4869F2" w:rsidRDefault="00A17DE3" w:rsidP="00B614BA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4869F2">
              <w:rPr>
                <w:sz w:val="28"/>
                <w:szCs w:val="28"/>
              </w:rPr>
              <w:t xml:space="preserve">Значение </w:t>
            </w:r>
            <w:proofErr w:type="spellStart"/>
            <w:r w:rsidRPr="004869F2">
              <w:rPr>
                <w:i/>
                <w:iCs/>
                <w:sz w:val="28"/>
                <w:szCs w:val="28"/>
              </w:rPr>
              <w:t>q</w:t>
            </w:r>
            <w:proofErr w:type="spellEnd"/>
            <w:r w:rsidRPr="004869F2">
              <w:rPr>
                <w:iCs/>
                <w:sz w:val="28"/>
                <w:szCs w:val="28"/>
              </w:rPr>
              <w:t xml:space="preserve"> </w:t>
            </w:r>
            <w:r w:rsidRPr="004869F2">
              <w:rPr>
                <w:sz w:val="28"/>
                <w:szCs w:val="28"/>
              </w:rPr>
              <w:t>показателя</w:t>
            </w:r>
            <w:r w:rsidRPr="004869F2">
              <w:rPr>
                <w:smallCaps/>
                <w:sz w:val="28"/>
                <w:szCs w:val="28"/>
              </w:rPr>
              <w:t xml:space="preserve"> </w:t>
            </w:r>
            <w:r w:rsidRPr="004869F2">
              <w:rPr>
                <w:sz w:val="28"/>
                <w:szCs w:val="28"/>
              </w:rPr>
              <w:t>в соответствии с оценочным соотношением</w:t>
            </w:r>
          </w:p>
        </w:tc>
      </w:tr>
      <w:tr w:rsidR="00A17DE3" w:rsidRPr="00C52C8C" w:rsidTr="00B614BA">
        <w:trPr>
          <w:tblHeader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52C8C" w:rsidRDefault="00A17DE3" w:rsidP="00B614BA">
            <w:pPr>
              <w:pStyle w:val="Style8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52C8C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52C8C" w:rsidRDefault="00A17DE3" w:rsidP="00B614BA">
            <w:pPr>
              <w:pStyle w:val="Style8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52C8C">
              <w:rPr>
                <w:rStyle w:val="FontStyle20"/>
                <w:sz w:val="28"/>
                <w:szCs w:val="28"/>
              </w:rPr>
              <w:t xml:space="preserve">                2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52C8C" w:rsidRDefault="00A17DE3" w:rsidP="00B614BA">
            <w:pPr>
              <w:pStyle w:val="Style8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52C8C">
              <w:rPr>
                <w:rStyle w:val="FontStyle20"/>
                <w:sz w:val="28"/>
                <w:szCs w:val="28"/>
              </w:rPr>
              <w:t xml:space="preserve">                                3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52C8C" w:rsidRDefault="00A17DE3" w:rsidP="00B614BA">
            <w:pPr>
              <w:pStyle w:val="Style8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52C8C">
              <w:rPr>
                <w:rStyle w:val="FontStyle20"/>
                <w:sz w:val="28"/>
                <w:szCs w:val="28"/>
              </w:rPr>
              <w:t xml:space="preserve">        4</w:t>
            </w: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Зарубежные конкурсы, выставки и олимпиады (за пределами России)</w:t>
            </w:r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(где </w:t>
            </w:r>
            <w:proofErr w:type="spellStart"/>
            <w:r w:rsidRPr="00CF4434">
              <w:t>n</w:t>
            </w:r>
            <w:proofErr w:type="spellEnd"/>
            <w:r w:rsidRPr="00CF4434">
              <w:t xml:space="preserve"> - количество работ для конкурсов и выставок, для олимпиад   количество участвующих студентов)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Участие (представление работ): 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Медаль: 30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Диплом или призовое место: 20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Иное поощрение (грамота и т.п.): 10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6"/>
              <w:widowControl/>
            </w:pPr>
          </w:p>
          <w:p w:rsidR="00A17DE3" w:rsidRPr="00CF4434" w:rsidRDefault="00A17DE3" w:rsidP="00B614BA">
            <w:pPr>
              <w:pStyle w:val="Style6"/>
              <w:widowControl/>
            </w:pPr>
          </w:p>
          <w:p w:rsidR="00A17DE3" w:rsidRPr="00CF4434" w:rsidRDefault="00A17DE3" w:rsidP="00B614BA">
            <w:pPr>
              <w:pStyle w:val="Style6"/>
              <w:widowControl/>
            </w:pPr>
          </w:p>
          <w:p w:rsidR="00A17DE3" w:rsidRPr="00CF4434" w:rsidRDefault="00A17DE3" w:rsidP="00B614BA">
            <w:pPr>
              <w:pStyle w:val="Style6"/>
              <w:widowControl/>
            </w:pPr>
          </w:p>
          <w:p w:rsidR="00A17DE3" w:rsidRPr="00CF4434" w:rsidRDefault="00A17DE3" w:rsidP="00B614BA">
            <w:pPr>
              <w:pStyle w:val="Style6"/>
              <w:widowControl/>
            </w:pPr>
          </w:p>
          <w:p w:rsidR="00A17DE3" w:rsidRPr="00CF4434" w:rsidRDefault="00A17DE3" w:rsidP="00B614BA">
            <w:pPr>
              <w:pStyle w:val="Style6"/>
              <w:widowControl/>
            </w:pPr>
          </w:p>
          <w:p w:rsidR="00A17DE3" w:rsidRPr="00CF4434" w:rsidRDefault="00A17DE3" w:rsidP="00B614BA">
            <w:pPr>
              <w:pStyle w:val="Style6"/>
              <w:widowControl/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Международные конкурсы, выставки и олимпиады (проводимые в России) </w:t>
            </w:r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(где </w:t>
            </w:r>
            <w:proofErr w:type="spellStart"/>
            <w:r w:rsidRPr="00CF4434">
              <w:t>n</w:t>
            </w:r>
            <w:proofErr w:type="spellEnd"/>
            <w:r w:rsidRPr="00CF4434">
              <w:t xml:space="preserve"> - количество работ для конкурсов и выставок, для олимпиад - количество участвующих студентов)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Участие (представление работ): 3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Медаль: 15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Диплом или призовое место: 10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Иное поощрение (грамота и т.п.): 4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Всероссийские конкурсы,</w:t>
            </w:r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выставки и олимпиады</w:t>
            </w:r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(где </w:t>
            </w:r>
            <w:proofErr w:type="spellStart"/>
            <w:r w:rsidRPr="00CF4434">
              <w:t>n</w:t>
            </w:r>
            <w:proofErr w:type="spellEnd"/>
            <w:r w:rsidRPr="00CF4434">
              <w:t xml:space="preserve"> - количество работ для конкурсов и выставок, для олимпиад – количество участвующих студентов)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Участие (представление работ): 1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Медаль: 15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Диплом или призовое место: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10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Иное поощрение (грамота и т.п.): 4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6"/>
              <w:widowControl/>
              <w:rPr>
                <w:rStyle w:val="FontStyle20"/>
              </w:rPr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Региональные конкурсы, выставки и олимпиады, иные научные мероприятия на конкурсной основе 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Участие (представление работ): 0,5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Медаль: 10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Диплом или призовое место: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Иное поощрение (грамота и т.п.): 4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Зарубежные конференции (за пределами России)</w:t>
            </w:r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(участие должно быть подтверждено программой конференции, либо другими подтверждающими документами)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Участие (представление материалов): 3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  <w:r w:rsidRPr="00CF4434">
              <w:t xml:space="preserve"> Выступление: 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(под выступлением подразумевается поездка с докладом)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Диплом призеров и победителей 10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6"/>
              <w:widowControl/>
              <w:rPr>
                <w:rStyle w:val="FontStyle20"/>
              </w:rPr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Международные конференции (проводимые в России)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Участие (представление материалов): 2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  <w:r w:rsidRPr="00CF4434">
              <w:t xml:space="preserve">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Выступление: 4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Диплом призеров и победителей: 6 </w:t>
            </w:r>
            <w:proofErr w:type="spellStart"/>
            <w:r w:rsidRPr="00CF4434">
              <w:t>x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6"/>
              <w:widowControl/>
              <w:rPr>
                <w:rStyle w:val="FontStyle20"/>
              </w:rPr>
            </w:pPr>
          </w:p>
          <w:p w:rsidR="00A17DE3" w:rsidRPr="00CF4434" w:rsidRDefault="00A17DE3" w:rsidP="00B614BA">
            <w:pPr>
              <w:pStyle w:val="Style6"/>
              <w:widowControl/>
              <w:rPr>
                <w:rStyle w:val="FontStyle20"/>
              </w:rPr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12"/>
              <w:widowControl/>
              <w:spacing w:line="240" w:lineRule="auto"/>
            </w:pPr>
            <w:r w:rsidRPr="00CF4434">
              <w:t>Всероссийские конференции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12"/>
              <w:widowControl/>
              <w:spacing w:line="240" w:lineRule="auto"/>
              <w:rPr>
                <w:iCs/>
              </w:rPr>
            </w:pPr>
            <w:r w:rsidRPr="00CF4434">
              <w:t xml:space="preserve">Участие (представление материалов): 1х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12"/>
              <w:widowControl/>
              <w:spacing w:line="240" w:lineRule="auto"/>
            </w:pPr>
            <w:r w:rsidRPr="00CF4434">
              <w:t xml:space="preserve">Выступление: 2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12"/>
              <w:widowControl/>
              <w:spacing w:line="240" w:lineRule="auto"/>
              <w:rPr>
                <w:iCs/>
              </w:rPr>
            </w:pPr>
            <w:r w:rsidRPr="00CF4434">
              <w:t xml:space="preserve">Диплом призеров и победителей: 4 </w:t>
            </w:r>
            <w:proofErr w:type="spellStart"/>
            <w:r w:rsidRPr="00CF4434">
              <w:t>x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6"/>
              <w:widowControl/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>Региональные конференции</w:t>
            </w:r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proofErr w:type="gramStart"/>
            <w:r w:rsidRPr="00CF4434">
              <w:t xml:space="preserve">(кроме конференции «Юность Большой Волги», </w:t>
            </w:r>
            <w:proofErr w:type="gramEnd"/>
          </w:p>
          <w:p w:rsidR="00A17DE3" w:rsidRPr="00CF4434" w:rsidRDefault="00A17DE3" w:rsidP="00B614BA">
            <w:pPr>
              <w:pStyle w:val="Style8"/>
              <w:widowControl/>
              <w:spacing w:line="240" w:lineRule="auto"/>
            </w:pPr>
            <w:r w:rsidRPr="00CF4434">
              <w:t xml:space="preserve">«Человек. Гражданин. </w:t>
            </w:r>
            <w:proofErr w:type="gramStart"/>
            <w:r w:rsidRPr="00CF4434">
              <w:t>Ученый»)</w:t>
            </w:r>
            <w:proofErr w:type="gramEnd"/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Участие (представление материалов): 0,5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  <w:r w:rsidRPr="00CF4434">
              <w:rPr>
                <w:iCs/>
              </w:rPr>
              <w:t xml:space="preserve">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Выступление: 1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 w:rsidRPr="00CF4434"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Диплом призеров и победителей: 3 </w:t>
            </w:r>
            <w:proofErr w:type="spellStart"/>
            <w:r w:rsidRPr="00CF4434">
              <w:t>x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6"/>
              <w:widowControl/>
            </w:pPr>
          </w:p>
          <w:p w:rsidR="00A17DE3" w:rsidRPr="00CF4434" w:rsidRDefault="00A17DE3" w:rsidP="00B614BA">
            <w:pPr>
              <w:pStyle w:val="Style6"/>
              <w:widowControl/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Межвузовские конференции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участников с докладами: 0,5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Диплом призеров и победите</w:t>
            </w:r>
            <w:r>
              <w:t>лей: 0,5</w:t>
            </w:r>
            <w:r w:rsidRPr="00CF4434">
              <w:t xml:space="preserve"> </w:t>
            </w:r>
            <w:proofErr w:type="spellStart"/>
            <w:r w:rsidRPr="00CF4434">
              <w:t>x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Тематические </w:t>
            </w:r>
            <w:proofErr w:type="spellStart"/>
            <w:r w:rsidRPr="00CF4434">
              <w:t>внутривузовские</w:t>
            </w:r>
            <w:proofErr w:type="spellEnd"/>
            <w:r w:rsidRPr="00CF4434">
              <w:t xml:space="preserve"> конференции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участников с докладами: 0,3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Диплом призеров и победите</w:t>
            </w:r>
            <w:r>
              <w:t>лей: 0,3</w:t>
            </w:r>
            <w:r w:rsidRPr="00CF4434">
              <w:t xml:space="preserve"> </w:t>
            </w:r>
            <w:proofErr w:type="spellStart"/>
            <w:r w:rsidRPr="00CF4434">
              <w:t>x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4869F2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Межрегиональная конференция-фестиваль научного творчества учащейся молодежи «Юность Большой Волги»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  <w:iCs/>
              </w:rPr>
            </w:pPr>
            <w:r w:rsidRPr="00CF4434">
              <w:rPr>
                <w:rStyle w:val="FontStyle20"/>
              </w:rPr>
              <w:t xml:space="preserve">Количество участников с докладами - 1 </w:t>
            </w:r>
            <w:proofErr w:type="spellStart"/>
            <w:r w:rsidRPr="00CF4434">
              <w:rPr>
                <w:rStyle w:val="FontStyle20"/>
                <w:iCs/>
              </w:rPr>
              <w:t>х</w:t>
            </w:r>
            <w:proofErr w:type="spellEnd"/>
            <w:r w:rsidRPr="00CF4434">
              <w:rPr>
                <w:rStyle w:val="FontStyle20"/>
                <w:iCs/>
              </w:rPr>
              <w:t xml:space="preserve"> </w:t>
            </w:r>
            <w:proofErr w:type="spellStart"/>
            <w:r w:rsidRPr="00CF4434">
              <w:rPr>
                <w:rStyle w:val="FontStyle20"/>
              </w:rPr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 w:rsidRPr="00CF4434">
              <w:rPr>
                <w:rStyle w:val="FontStyle20"/>
              </w:rPr>
              <w:t xml:space="preserve">Диплом лауреата  -  3 </w:t>
            </w:r>
            <w:proofErr w:type="spellStart"/>
            <w:r w:rsidRPr="00CF4434">
              <w:rPr>
                <w:rStyle w:val="FontStyle20"/>
              </w:rPr>
              <w:t>х</w:t>
            </w:r>
            <w:proofErr w:type="spellEnd"/>
            <w:r w:rsidRPr="00CF4434">
              <w:rPr>
                <w:rStyle w:val="FontStyle20"/>
              </w:rPr>
              <w:t xml:space="preserve"> </w:t>
            </w:r>
            <w:proofErr w:type="spellStart"/>
            <w:r w:rsidRPr="00CF4434">
              <w:rPr>
                <w:rStyle w:val="FontStyle20"/>
              </w:rPr>
              <w:t>n</w:t>
            </w:r>
            <w:proofErr w:type="spellEnd"/>
            <w:r w:rsidRPr="00CF4434">
              <w:rPr>
                <w:rStyle w:val="FontStyle20"/>
              </w:rPr>
              <w:t xml:space="preserve">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  <w:iCs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214DA3" w:rsidTr="00B614BA">
        <w:trPr>
          <w:trHeight w:val="1235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Всероссийская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научная студенческая конференции по техническим, гуманитарным и естественным наукам ФГБОУ ВПО «Чувашский государственный университет имени И.Н. Ульянова»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 («Неделя науки»)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участников с докладами: 0,3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Гости с докладами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из профильного вуза: 1х </w:t>
            </w:r>
            <w:proofErr w:type="spellStart"/>
            <w:r w:rsidRPr="00CF4434">
              <w:t>n</w:t>
            </w:r>
            <w:proofErr w:type="spellEnd"/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Диплом призеров и победителей: 3 </w:t>
            </w:r>
            <w:proofErr w:type="spellStart"/>
            <w:r w:rsidRPr="00CF4434">
              <w:t>x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  <w:iCs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214DA3" w:rsidTr="00B614BA">
        <w:trPr>
          <w:trHeight w:val="1235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Региональная конференция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«Человек. Гражданин. Ученый», ЧГУ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участников с докладами: 0,3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Гости с докладами</w:t>
            </w:r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из профильного вуза: 1х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Диплом призеров и победителей: 3 </w:t>
            </w:r>
            <w:proofErr w:type="spellStart"/>
            <w:r w:rsidRPr="00CF4434">
              <w:t>x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Участие студентов в финансируемых НИР и грантах (У.М.Н.И.К., РФФИ, РГНФ, грант Президента РФ</w:t>
            </w:r>
            <w:r>
              <w:t>, др.</w:t>
            </w:r>
            <w:r w:rsidRPr="00CF4434">
              <w:t>)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Студенческие проекты, поданные на конкурс грантов: 10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Гранты, выигранные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студентами: 20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студентов, указанных в качестве соисполнителей в отчетах о финансируемых НИР и грантах </w:t>
            </w:r>
            <w:r w:rsidRPr="00CF4434">
              <w:lastRenderedPageBreak/>
              <w:t xml:space="preserve">преподавателей: 7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rStyle w:val="FontStyle20"/>
              </w:rPr>
            </w:pPr>
          </w:p>
        </w:tc>
      </w:tr>
      <w:tr w:rsidR="00A17DE3" w:rsidRPr="00214DA3" w:rsidTr="00B614BA">
        <w:trPr>
          <w:trHeight w:val="7867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Научные публикации,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включая тезисы докладов с конференций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(в соавторстве с преподавателями и самостоятельно)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где </w:t>
            </w:r>
            <w:proofErr w:type="spellStart"/>
            <w:r w:rsidRPr="00CF4434">
              <w:t>n</w:t>
            </w:r>
            <w:proofErr w:type="spellEnd"/>
            <w:r w:rsidRPr="00CF4434">
              <w:t xml:space="preserve"> - количество публикаций </w:t>
            </w:r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>
              <w:t>Каждая публикация может быть отражена только в одной номинации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Изданные:</w:t>
            </w:r>
          </w:p>
          <w:p w:rsidR="00A17DE3" w:rsidRDefault="00A17DE3" w:rsidP="00B614BA">
            <w:pPr>
              <w:pStyle w:val="Style3"/>
              <w:widowControl/>
              <w:spacing w:line="240" w:lineRule="auto"/>
              <w:rPr>
                <w:b/>
              </w:rPr>
            </w:pPr>
          </w:p>
          <w:p w:rsidR="00A17DE3" w:rsidRPr="00B14156" w:rsidRDefault="00A17DE3" w:rsidP="00B614BA">
            <w:pPr>
              <w:pStyle w:val="Style3"/>
              <w:widowControl/>
              <w:spacing w:line="240" w:lineRule="auto"/>
            </w:pPr>
            <w:r w:rsidRPr="00B14156">
              <w:t xml:space="preserve">Публикации в журналах, входящих в базу данных </w:t>
            </w:r>
            <w:proofErr w:type="spellStart"/>
            <w:r w:rsidRPr="00B14156">
              <w:t>We</w:t>
            </w:r>
            <w:proofErr w:type="spellEnd"/>
            <w:r w:rsidRPr="00B14156">
              <w:rPr>
                <w:lang w:val="en-US"/>
              </w:rPr>
              <w:t>b</w:t>
            </w:r>
            <w:r w:rsidRPr="00B14156">
              <w:t xml:space="preserve"> </w:t>
            </w:r>
            <w:proofErr w:type="spellStart"/>
            <w:r w:rsidRPr="00B14156">
              <w:t>of</w:t>
            </w:r>
            <w:proofErr w:type="spellEnd"/>
            <w:r w:rsidRPr="00B14156">
              <w:t xml:space="preserve"> </w:t>
            </w:r>
            <w:proofErr w:type="spellStart"/>
            <w:r w:rsidRPr="00B14156">
              <w:t>Science</w:t>
            </w:r>
            <w:proofErr w:type="spellEnd"/>
            <w:r w:rsidRPr="00B14156">
              <w:t xml:space="preserve"> или </w:t>
            </w:r>
            <w:proofErr w:type="spellStart"/>
            <w:r w:rsidRPr="00B14156">
              <w:t>Scopus</w:t>
            </w:r>
            <w:proofErr w:type="spellEnd"/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(в соавторстве с преподавателями)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>
              <w:t>15</w:t>
            </w:r>
            <w:r w:rsidRPr="00CF4434">
              <w:t xml:space="preserve">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(без соавторства с преподавателями) </w:t>
            </w:r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 w:rsidRPr="00A17DE3">
              <w:t>3</w:t>
            </w:r>
            <w:r>
              <w:t>0</w:t>
            </w:r>
            <w:r w:rsidRPr="00CF4434">
              <w:t xml:space="preserve">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B14156" w:rsidRDefault="00A17DE3" w:rsidP="00B614BA">
            <w:pPr>
              <w:pStyle w:val="Style3"/>
              <w:widowControl/>
              <w:spacing w:line="240" w:lineRule="auto"/>
            </w:pPr>
            <w:r w:rsidRPr="00B14156">
              <w:t xml:space="preserve">Публикации в журналах из Перечня ведущих рецензируемых научных журналов и изданий ВАК </w:t>
            </w:r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(в соавторстве с преподавателями)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>
              <w:t>8</w:t>
            </w:r>
            <w:r w:rsidRPr="00CF4434">
              <w:t xml:space="preserve">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(без соавторства с преподавателями) </w:t>
            </w:r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>
              <w:t>1</w:t>
            </w:r>
            <w:r w:rsidRPr="00A17DE3">
              <w:t>6</w:t>
            </w:r>
            <w:r w:rsidRPr="00CF4434">
              <w:t xml:space="preserve">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B14156" w:rsidRDefault="00A17DE3" w:rsidP="00B614BA">
            <w:pPr>
              <w:pStyle w:val="Style3"/>
              <w:widowControl/>
              <w:spacing w:line="240" w:lineRule="auto"/>
            </w:pPr>
            <w:r w:rsidRPr="00B14156">
              <w:t xml:space="preserve">Публикации в журналах отраженные в научной электронной библиотеке </w:t>
            </w:r>
            <w:proofErr w:type="spellStart"/>
            <w:r w:rsidRPr="00B14156">
              <w:t>eLIBRARY.RU</w:t>
            </w:r>
            <w:proofErr w:type="spellEnd"/>
            <w:r w:rsidRPr="00B14156">
              <w:t xml:space="preserve">         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7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>
              <w:t>Публикации, и</w:t>
            </w:r>
            <w:r w:rsidRPr="00CF4434">
              <w:t>зданные: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>
              <w:t>з</w:t>
            </w:r>
            <w:r w:rsidRPr="00CF4434">
              <w:t xml:space="preserve">а рубежом: </w:t>
            </w:r>
            <w:r>
              <w:t>6</w:t>
            </w:r>
            <w:r w:rsidRPr="00CF4434">
              <w:t xml:space="preserve">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в материалах международных конференций  5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rPr>
                <w:iCs/>
              </w:rPr>
              <w:t xml:space="preserve">  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в материалах Всероссийских конференций   4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rPr>
                <w:iCs/>
              </w:rPr>
              <w:t xml:space="preserve"> 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в материалах конференции «Юность Большой Волги», «Недели науки», «Человек. Гражданин. </w:t>
            </w:r>
            <w:proofErr w:type="gramStart"/>
            <w:r w:rsidRPr="00CF4434">
              <w:t xml:space="preserve">Ученый»)    3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  <w:proofErr w:type="gram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в материалах межвузовских конференций и сборников  2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в материалах </w:t>
            </w:r>
            <w:proofErr w:type="spellStart"/>
            <w:r w:rsidRPr="00CF4434">
              <w:t>внутривузовских</w:t>
            </w:r>
            <w:proofErr w:type="spellEnd"/>
            <w:r w:rsidRPr="00CF4434">
              <w:t xml:space="preserve"> конференций и сборников 1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в региональных изданиях </w:t>
            </w:r>
            <w:r w:rsidRPr="00CF4434">
              <w:rPr>
                <w:iCs/>
              </w:rPr>
              <w:t>2х</w:t>
            </w:r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Default="00A17DE3" w:rsidP="00B614BA">
            <w:pPr>
              <w:pStyle w:val="Style3"/>
              <w:widowControl/>
              <w:spacing w:line="240" w:lineRule="auto"/>
            </w:pPr>
            <w:r w:rsidRPr="00CF4434">
              <w:lastRenderedPageBreak/>
              <w:t xml:space="preserve">в газетах 0,5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Организация кафедрой  постоянно действующих научных кружков  или семинаров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21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rPr>
                <w:iCs/>
              </w:rPr>
              <w:t xml:space="preserve">10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proofErr w:type="spellStart"/>
            <w:r w:rsidRPr="00CF4434">
              <w:t>n</w:t>
            </w:r>
            <w:proofErr w:type="spellEnd"/>
            <w:r w:rsidRPr="00CF4434">
              <w:rPr>
                <w:iCs/>
              </w:rPr>
              <w:t xml:space="preserve"> - </w:t>
            </w:r>
            <w:r w:rsidRPr="00CF4434">
              <w:t>количество кружков (должно подтверждаться публикацией в газете «</w:t>
            </w:r>
            <w:proofErr w:type="spellStart"/>
            <w:r w:rsidRPr="00CF4434">
              <w:t>Ульяновец</w:t>
            </w:r>
            <w:proofErr w:type="spellEnd"/>
            <w:r w:rsidRPr="00CF4434">
              <w:t>» и протоколами заседаний)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Изобретения, полезные модели, промышленные образцы и рационализаторские предложения за отчетный год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Общее количество заявок с участием студентов, поданных на объекты интеллектуальной собственности: 10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полученных охранных документов, подтверждающих права студентов на интеллектуальную собственность (патент на изобретение, </w:t>
            </w:r>
            <w:r w:rsidRPr="00CF4434">
              <w:lastRenderedPageBreak/>
              <w:t xml:space="preserve">патент на полезную модель, патент на промышленный образец, рационализаторское предложение): 20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проданных лицензий на использование интеллектуальной собственности студентов: 30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</w:tr>
      <w:tr w:rsidR="00A17DE3" w:rsidRPr="00AC7F38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Организация и проведение кафедрой научных студенческих конференций (кроме «Недели науки»)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15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Участие сотрудников кафедры в работе жюри и оргкомитетов студенческих конференций,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>а также редколлегий сборников студенческих работ и т.н.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1 </w:t>
            </w:r>
            <w:proofErr w:type="spellStart"/>
            <w:r w:rsidRPr="00CF4434"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  <w:r w:rsidRPr="00CF4434">
              <w:rPr>
                <w:iCs/>
              </w:rPr>
              <w:t xml:space="preserve">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proofErr w:type="spellStart"/>
            <w:r w:rsidRPr="00CF4434">
              <w:t>n</w:t>
            </w:r>
            <w:proofErr w:type="spellEnd"/>
            <w:r w:rsidRPr="00CF4434">
              <w:rPr>
                <w:iCs/>
              </w:rPr>
              <w:t xml:space="preserve"> </w:t>
            </w:r>
            <w:r w:rsidRPr="00CF4434">
              <w:t>- количество сотрудников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</w:tr>
      <w:tr w:rsidR="00A17DE3" w:rsidRPr="00214DA3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A17DE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0"/>
              </w:rPr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Количество студентов </w:t>
            </w:r>
            <w:proofErr w:type="gramStart"/>
            <w:r w:rsidRPr="00CF4434">
              <w:t>-п</w:t>
            </w:r>
            <w:proofErr w:type="gramEnd"/>
            <w:r w:rsidRPr="00CF4434">
              <w:t>резидентских стипендиатов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t xml:space="preserve">Республиканского уровня (ЧР) </w:t>
            </w: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2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 w:rsidRPr="00CF4434">
              <w:t xml:space="preserve"> </w:t>
            </w:r>
            <w:proofErr w:type="spellStart"/>
            <w:r w:rsidRPr="00CF4434">
              <w:t>n</w:t>
            </w:r>
            <w:proofErr w:type="spellEnd"/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Российского уровня 10 </w:t>
            </w:r>
            <w:proofErr w:type="spellStart"/>
            <w:r w:rsidRPr="00CF4434">
              <w:rPr>
                <w:iCs/>
              </w:rPr>
              <w:t>х</w:t>
            </w:r>
            <w:proofErr w:type="spellEnd"/>
            <w:r w:rsidRPr="00CF4434">
              <w:rPr>
                <w:iCs/>
              </w:rPr>
              <w:t xml:space="preserve"> </w:t>
            </w:r>
            <w:proofErr w:type="spellStart"/>
            <w:r w:rsidRPr="00CF4434">
              <w:t>n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</w:tc>
      </w:tr>
      <w:tr w:rsidR="00A17DE3" w:rsidRPr="00AC7F38" w:rsidTr="00B614BA"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6"/>
              <w:widowControl/>
            </w:pPr>
          </w:p>
        </w:tc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bCs/>
              </w:rPr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bCs/>
              </w:rPr>
            </w:pPr>
            <w:r w:rsidRPr="00CF4434">
              <w:rPr>
                <w:bCs/>
              </w:rPr>
              <w:t>Итого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  <w:rPr>
                <w:iCs/>
              </w:rPr>
            </w:pPr>
            <w:r w:rsidRPr="00CF4434">
              <w:t xml:space="preserve">Результат     </w:t>
            </w:r>
            <w:r w:rsidRPr="00CF4434">
              <w:rPr>
                <w:iCs/>
              </w:rPr>
              <w:t xml:space="preserve">М = </w:t>
            </w:r>
            <w:proofErr w:type="spellStart"/>
            <w:r w:rsidRPr="00CF4434">
              <w:rPr>
                <w:iCs/>
              </w:rPr>
              <w:t>q</w:t>
            </w:r>
            <w:proofErr w:type="spellEnd"/>
            <w:r w:rsidRPr="00CF4434">
              <w:rPr>
                <w:iCs/>
              </w:rPr>
              <w:t>/</w:t>
            </w:r>
            <w:proofErr w:type="spellStart"/>
            <w:r w:rsidRPr="00CF4434">
              <w:rPr>
                <w:iCs/>
              </w:rPr>
              <w:t>b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</w:p>
          <w:p w:rsidR="00A17DE3" w:rsidRPr="00CF4434" w:rsidRDefault="00A17DE3" w:rsidP="00B614BA">
            <w:pPr>
              <w:pStyle w:val="Style3"/>
              <w:widowControl/>
              <w:spacing w:line="240" w:lineRule="auto"/>
            </w:pPr>
            <w:r w:rsidRPr="00CF4434">
              <w:sym w:font="Symbol" w:char="F053"/>
            </w:r>
          </w:p>
        </w:tc>
      </w:tr>
    </w:tbl>
    <w:p w:rsidR="00A17DE3" w:rsidRPr="00730492" w:rsidRDefault="00A17DE3" w:rsidP="00A17DE3">
      <w:pPr>
        <w:pStyle w:val="Style4"/>
        <w:widowControl/>
        <w:ind w:firstLine="300"/>
        <w:rPr>
          <w:rStyle w:val="FontStyle22"/>
          <w:sz w:val="28"/>
          <w:szCs w:val="28"/>
        </w:rPr>
      </w:pPr>
      <w:r w:rsidRPr="00730492">
        <w:rPr>
          <w:rStyle w:val="FontStyle25"/>
          <w:i/>
          <w:iCs/>
          <w:sz w:val="28"/>
          <w:szCs w:val="28"/>
        </w:rPr>
        <w:t xml:space="preserve">Ь -  </w:t>
      </w:r>
      <w:r w:rsidRPr="0083393F">
        <w:rPr>
          <w:rStyle w:val="FontStyle25"/>
          <w:i/>
          <w:sz w:val="28"/>
          <w:szCs w:val="28"/>
        </w:rPr>
        <w:t>количество ставок в штатном расписании  кафедры</w:t>
      </w:r>
      <w:r>
        <w:rPr>
          <w:rStyle w:val="FontStyle25"/>
          <w:i/>
          <w:sz w:val="28"/>
          <w:szCs w:val="28"/>
        </w:rPr>
        <w:t>.</w:t>
      </w:r>
    </w:p>
    <w:p w:rsidR="00A17DE3" w:rsidRPr="00730492" w:rsidRDefault="00A17DE3" w:rsidP="00A17DE3">
      <w:pPr>
        <w:pStyle w:val="Style4"/>
        <w:widowControl/>
        <w:ind w:firstLine="300"/>
        <w:rPr>
          <w:rStyle w:val="FontStyle25"/>
          <w:sz w:val="28"/>
          <w:szCs w:val="28"/>
        </w:rPr>
      </w:pPr>
      <w:r w:rsidRPr="00730492">
        <w:rPr>
          <w:rStyle w:val="FontStyle25"/>
          <w:sz w:val="28"/>
          <w:szCs w:val="28"/>
        </w:rPr>
        <w:t>Все показатели должны быть документально подтверждены.</w:t>
      </w:r>
    </w:p>
    <w:p w:rsidR="00A17DE3" w:rsidRPr="00730492" w:rsidRDefault="00A17DE3" w:rsidP="00A17DE3">
      <w:pPr>
        <w:pStyle w:val="Style4"/>
        <w:widowControl/>
        <w:ind w:firstLine="300"/>
        <w:rPr>
          <w:rStyle w:val="FontStyle25"/>
          <w:sz w:val="28"/>
          <w:szCs w:val="28"/>
        </w:rPr>
      </w:pPr>
      <w:r w:rsidRPr="00730492">
        <w:rPr>
          <w:rStyle w:val="FontStyle25"/>
          <w:sz w:val="28"/>
          <w:szCs w:val="28"/>
        </w:rPr>
        <w:t>На заявке, поданной на смотр-конкурс кафедр должна стоять подпись зав</w:t>
      </w:r>
      <w:proofErr w:type="gramStart"/>
      <w:r w:rsidRPr="00730492">
        <w:rPr>
          <w:rStyle w:val="FontStyle25"/>
          <w:sz w:val="28"/>
          <w:szCs w:val="28"/>
        </w:rPr>
        <w:t>.к</w:t>
      </w:r>
      <w:proofErr w:type="gramEnd"/>
      <w:r w:rsidRPr="00730492">
        <w:rPr>
          <w:rStyle w:val="FontStyle25"/>
          <w:sz w:val="28"/>
          <w:szCs w:val="28"/>
        </w:rPr>
        <w:t>афедрой</w:t>
      </w:r>
      <w:r>
        <w:rPr>
          <w:rStyle w:val="FontStyle25"/>
          <w:sz w:val="28"/>
          <w:szCs w:val="28"/>
        </w:rPr>
        <w:t>.</w:t>
      </w:r>
    </w:p>
    <w:p w:rsidR="00A17DE3" w:rsidRPr="00CF4434" w:rsidRDefault="00A17DE3" w:rsidP="00A17DE3">
      <w:pPr>
        <w:autoSpaceDE/>
        <w:autoSpaceDN/>
        <w:adjustRightInd/>
        <w:spacing w:after="200" w:line="276" w:lineRule="auto"/>
        <w:jc w:val="right"/>
        <w:rPr>
          <w:rStyle w:val="FontStyle25"/>
          <w:sz w:val="28"/>
          <w:szCs w:val="28"/>
          <w:lang w:val="ru-RU"/>
        </w:rPr>
      </w:pPr>
      <w:r>
        <w:rPr>
          <w:rStyle w:val="FontStyle25"/>
          <w:sz w:val="28"/>
          <w:szCs w:val="28"/>
          <w:lang w:val="ru-RU"/>
        </w:rPr>
        <w:br w:type="page"/>
      </w:r>
      <w:r w:rsidRPr="00CF4434">
        <w:rPr>
          <w:rStyle w:val="FontStyle25"/>
          <w:sz w:val="28"/>
          <w:szCs w:val="28"/>
          <w:lang w:val="ru-RU"/>
        </w:rPr>
        <w:lastRenderedPageBreak/>
        <w:t>Приложение 2</w:t>
      </w:r>
    </w:p>
    <w:p w:rsidR="00A17DE3" w:rsidRPr="00730492" w:rsidRDefault="00A17DE3" w:rsidP="00A17DE3">
      <w:pPr>
        <w:pStyle w:val="Style2"/>
        <w:widowControl/>
        <w:ind w:firstLine="300"/>
        <w:jc w:val="center"/>
        <w:rPr>
          <w:sz w:val="28"/>
          <w:szCs w:val="28"/>
        </w:rPr>
      </w:pPr>
    </w:p>
    <w:p w:rsidR="00A17DE3" w:rsidRPr="00730492" w:rsidRDefault="00A17DE3" w:rsidP="00A17DE3">
      <w:pPr>
        <w:pStyle w:val="Style2"/>
        <w:widowControl/>
        <w:ind w:firstLine="300"/>
        <w:jc w:val="both"/>
        <w:rPr>
          <w:rStyle w:val="FontStyle24"/>
          <w:b w:val="0"/>
          <w:sz w:val="28"/>
          <w:szCs w:val="28"/>
        </w:rPr>
      </w:pPr>
      <w:r w:rsidRPr="00730492">
        <w:rPr>
          <w:rStyle w:val="FontStyle24"/>
          <w:b w:val="0"/>
          <w:sz w:val="28"/>
          <w:szCs w:val="28"/>
        </w:rPr>
        <w:t>Методика подведения итогов смотра-конкурса на лучшую кафедру по организации  НИРС</w:t>
      </w:r>
    </w:p>
    <w:p w:rsidR="00A17DE3" w:rsidRPr="00730492" w:rsidRDefault="00A17DE3" w:rsidP="00A17DE3">
      <w:pPr>
        <w:pStyle w:val="Style13"/>
        <w:widowControl/>
        <w:spacing w:line="240" w:lineRule="auto"/>
        <w:ind w:firstLine="300"/>
        <w:rPr>
          <w:sz w:val="28"/>
          <w:szCs w:val="28"/>
        </w:rPr>
      </w:pPr>
    </w:p>
    <w:p w:rsidR="00A17DE3" w:rsidRDefault="00A17DE3" w:rsidP="00A17DE3">
      <w:pPr>
        <w:pStyle w:val="Style13"/>
        <w:widowControl/>
        <w:spacing w:line="240" w:lineRule="auto"/>
        <w:ind w:firstLine="300"/>
        <w:rPr>
          <w:rStyle w:val="FontStyle25"/>
          <w:sz w:val="28"/>
          <w:szCs w:val="28"/>
        </w:rPr>
      </w:pPr>
      <w:r w:rsidRPr="00730492">
        <w:rPr>
          <w:rStyle w:val="FontStyle25"/>
          <w:sz w:val="28"/>
          <w:szCs w:val="28"/>
        </w:rPr>
        <w:t>Система количественных показателей содержит 2</w:t>
      </w:r>
      <w:r>
        <w:rPr>
          <w:rStyle w:val="FontStyle25"/>
          <w:sz w:val="28"/>
          <w:szCs w:val="28"/>
        </w:rPr>
        <w:t>0</w:t>
      </w:r>
      <w:r w:rsidRPr="00730492">
        <w:rPr>
          <w:rStyle w:val="FontStyle25"/>
          <w:sz w:val="28"/>
          <w:szCs w:val="28"/>
        </w:rPr>
        <w:t xml:space="preserve"> раздел</w:t>
      </w:r>
      <w:r>
        <w:rPr>
          <w:rStyle w:val="FontStyle25"/>
          <w:sz w:val="28"/>
          <w:szCs w:val="28"/>
        </w:rPr>
        <w:t>ов</w:t>
      </w:r>
      <w:r w:rsidRPr="00730492">
        <w:rPr>
          <w:rStyle w:val="FontStyle25"/>
          <w:sz w:val="28"/>
          <w:szCs w:val="28"/>
        </w:rPr>
        <w:t xml:space="preserve">. Показатели имеют различную важность, что учитывается весовыми коэффициентами. Весовые коэффициенты вместе с показателями приведены в Положении. </w:t>
      </w:r>
    </w:p>
    <w:p w:rsidR="00A17DE3" w:rsidRPr="00730492" w:rsidRDefault="00A17DE3" w:rsidP="00A17DE3">
      <w:pPr>
        <w:pStyle w:val="Style13"/>
        <w:widowControl/>
        <w:spacing w:line="240" w:lineRule="auto"/>
        <w:ind w:firstLine="300"/>
        <w:rPr>
          <w:rStyle w:val="FontStyle25"/>
          <w:sz w:val="28"/>
          <w:szCs w:val="28"/>
        </w:rPr>
      </w:pPr>
      <w:r w:rsidRPr="00730492">
        <w:rPr>
          <w:rStyle w:val="FontStyle25"/>
          <w:sz w:val="28"/>
          <w:szCs w:val="28"/>
        </w:rPr>
        <w:t>Абсолютное значение показателя определяется в соответствии с оценочным соотношением путем умножения количественного показателя на весовой коэффициент. Затем определяется общая сумма баллов. Итог определяется в виде относительной суммы баллов по формуле:</w:t>
      </w:r>
    </w:p>
    <w:p w:rsidR="00A17DE3" w:rsidRPr="00730492" w:rsidRDefault="00A17DE3" w:rsidP="00A17DE3">
      <w:pPr>
        <w:pStyle w:val="Style10"/>
        <w:widowControl/>
        <w:ind w:firstLine="300"/>
        <w:jc w:val="both"/>
        <w:rPr>
          <w:sz w:val="28"/>
          <w:szCs w:val="28"/>
        </w:rPr>
      </w:pPr>
    </w:p>
    <w:p w:rsidR="00A17DE3" w:rsidRPr="00730492" w:rsidRDefault="00A17DE3" w:rsidP="00A17DE3">
      <w:pPr>
        <w:pStyle w:val="Style10"/>
        <w:widowControl/>
        <w:ind w:firstLine="300"/>
        <w:jc w:val="both"/>
        <w:rPr>
          <w:rStyle w:val="FontStyle26"/>
          <w:i w:val="0"/>
          <w:sz w:val="28"/>
          <w:szCs w:val="28"/>
          <w:lang w:eastAsia="en-US"/>
        </w:rPr>
      </w:pPr>
      <w:r w:rsidRPr="00730492">
        <w:rPr>
          <w:rStyle w:val="FontStyle26"/>
          <w:i w:val="0"/>
          <w:sz w:val="28"/>
          <w:szCs w:val="28"/>
          <w:lang w:val="en-US" w:eastAsia="en-US"/>
        </w:rPr>
        <w:t>M</w:t>
      </w:r>
      <w:r w:rsidRPr="00730492">
        <w:rPr>
          <w:rStyle w:val="FontStyle26"/>
          <w:i w:val="0"/>
          <w:sz w:val="28"/>
          <w:szCs w:val="28"/>
          <w:lang w:eastAsia="en-US"/>
        </w:rPr>
        <w:t>=</w:t>
      </w:r>
      <w:r w:rsidRPr="00730492">
        <w:rPr>
          <w:rStyle w:val="FontStyle26"/>
          <w:i w:val="0"/>
          <w:sz w:val="28"/>
          <w:szCs w:val="28"/>
          <w:lang w:val="en-US" w:eastAsia="en-US"/>
        </w:rPr>
        <w:t>q</w:t>
      </w:r>
      <w:r w:rsidRPr="00730492">
        <w:rPr>
          <w:rStyle w:val="FontStyle26"/>
          <w:i w:val="0"/>
          <w:sz w:val="28"/>
          <w:szCs w:val="28"/>
          <w:lang w:eastAsia="en-US"/>
        </w:rPr>
        <w:t>/</w:t>
      </w:r>
      <w:r w:rsidRPr="00730492">
        <w:rPr>
          <w:rStyle w:val="FontStyle26"/>
          <w:i w:val="0"/>
          <w:sz w:val="28"/>
          <w:szCs w:val="28"/>
          <w:lang w:val="en-US" w:eastAsia="en-US"/>
        </w:rPr>
        <w:t>b</w:t>
      </w:r>
      <w:r w:rsidRPr="00730492">
        <w:rPr>
          <w:rStyle w:val="FontStyle26"/>
          <w:i w:val="0"/>
          <w:sz w:val="28"/>
          <w:szCs w:val="28"/>
          <w:lang w:eastAsia="en-US"/>
        </w:rPr>
        <w:t>,</w:t>
      </w:r>
    </w:p>
    <w:p w:rsidR="00A17DE3" w:rsidRPr="00730492" w:rsidRDefault="00A17DE3" w:rsidP="00A17DE3">
      <w:pPr>
        <w:pStyle w:val="Style4"/>
        <w:widowControl/>
        <w:ind w:firstLine="300"/>
        <w:rPr>
          <w:sz w:val="28"/>
          <w:szCs w:val="28"/>
        </w:rPr>
      </w:pPr>
    </w:p>
    <w:p w:rsidR="00A17DE3" w:rsidRPr="00730492" w:rsidRDefault="00A17DE3" w:rsidP="00A17DE3">
      <w:pPr>
        <w:pStyle w:val="Style4"/>
        <w:widowControl/>
        <w:ind w:firstLine="300"/>
        <w:rPr>
          <w:rStyle w:val="FontStyle25"/>
          <w:sz w:val="28"/>
          <w:szCs w:val="28"/>
        </w:rPr>
      </w:pPr>
      <w:r w:rsidRPr="00730492">
        <w:rPr>
          <w:rStyle w:val="FontStyle25"/>
          <w:sz w:val="28"/>
          <w:szCs w:val="28"/>
        </w:rPr>
        <w:t xml:space="preserve">Где </w:t>
      </w:r>
      <w:r w:rsidRPr="00730492">
        <w:rPr>
          <w:rStyle w:val="FontStyle22"/>
          <w:i w:val="0"/>
          <w:sz w:val="28"/>
          <w:szCs w:val="28"/>
        </w:rPr>
        <w:t xml:space="preserve">М </w:t>
      </w:r>
      <w:r w:rsidRPr="00730492">
        <w:rPr>
          <w:rStyle w:val="FontStyle25"/>
          <w:sz w:val="28"/>
          <w:szCs w:val="28"/>
        </w:rPr>
        <w:t xml:space="preserve">относительная сумма баллов кафедры; </w:t>
      </w:r>
      <w:r w:rsidRPr="00730492">
        <w:rPr>
          <w:rStyle w:val="FontStyle22"/>
          <w:i w:val="0"/>
          <w:sz w:val="28"/>
          <w:szCs w:val="28"/>
          <w:lang w:val="en-US"/>
        </w:rPr>
        <w:t>q</w:t>
      </w:r>
      <w:r w:rsidRPr="00730492">
        <w:rPr>
          <w:rStyle w:val="FontStyle22"/>
          <w:i w:val="0"/>
          <w:sz w:val="28"/>
          <w:szCs w:val="28"/>
        </w:rPr>
        <w:t xml:space="preserve"> - </w:t>
      </w:r>
      <w:r w:rsidRPr="00730492">
        <w:rPr>
          <w:rStyle w:val="FontStyle25"/>
          <w:sz w:val="28"/>
          <w:szCs w:val="28"/>
        </w:rPr>
        <w:t xml:space="preserve">абсолютная сумма баллов кафедры; </w:t>
      </w:r>
      <w:r w:rsidRPr="00730492">
        <w:rPr>
          <w:rStyle w:val="FontStyle22"/>
          <w:i w:val="0"/>
          <w:sz w:val="28"/>
          <w:szCs w:val="28"/>
          <w:lang w:val="en-US"/>
        </w:rPr>
        <w:t>b</w:t>
      </w:r>
      <w:r w:rsidRPr="00730492">
        <w:rPr>
          <w:rStyle w:val="FontStyle22"/>
          <w:i w:val="0"/>
          <w:sz w:val="28"/>
          <w:szCs w:val="28"/>
        </w:rPr>
        <w:t xml:space="preserve">- </w:t>
      </w:r>
      <w:r w:rsidRPr="00730492">
        <w:rPr>
          <w:rStyle w:val="FontStyle25"/>
          <w:sz w:val="28"/>
          <w:szCs w:val="28"/>
        </w:rPr>
        <w:t>нормирующая величина.</w:t>
      </w:r>
    </w:p>
    <w:p w:rsidR="00A17DE3" w:rsidRPr="00730492" w:rsidRDefault="00A17DE3" w:rsidP="00A17DE3">
      <w:pPr>
        <w:pStyle w:val="Style4"/>
        <w:widowControl/>
        <w:ind w:firstLine="300"/>
        <w:rPr>
          <w:rStyle w:val="FontStyle25"/>
          <w:sz w:val="28"/>
          <w:szCs w:val="28"/>
        </w:rPr>
      </w:pPr>
      <w:r w:rsidRPr="00730492">
        <w:rPr>
          <w:rStyle w:val="FontStyle25"/>
          <w:sz w:val="28"/>
          <w:szCs w:val="28"/>
        </w:rPr>
        <w:t xml:space="preserve">В качестве нормирующей величины принимается </w:t>
      </w:r>
      <w:r w:rsidRPr="0083393F">
        <w:rPr>
          <w:rStyle w:val="FontStyle25"/>
          <w:i/>
          <w:sz w:val="28"/>
          <w:szCs w:val="28"/>
        </w:rPr>
        <w:t>количество ставок в штатном расписании  кафедры</w:t>
      </w:r>
      <w:r w:rsidRPr="00730492">
        <w:rPr>
          <w:rStyle w:val="FontStyle25"/>
          <w:sz w:val="28"/>
          <w:szCs w:val="28"/>
        </w:rPr>
        <w:t>. Результаты расчетов записываются и таблицу.</w:t>
      </w:r>
    </w:p>
    <w:p w:rsidR="00A17DE3" w:rsidRPr="00730492" w:rsidRDefault="00A17DE3" w:rsidP="00A17DE3">
      <w:pPr>
        <w:pStyle w:val="Style13"/>
        <w:widowControl/>
        <w:spacing w:line="240" w:lineRule="auto"/>
        <w:ind w:firstLine="300"/>
        <w:rPr>
          <w:sz w:val="28"/>
          <w:szCs w:val="28"/>
        </w:rPr>
      </w:pPr>
    </w:p>
    <w:p w:rsidR="00A17DE3" w:rsidRPr="00730492" w:rsidRDefault="00A17DE3" w:rsidP="00A17DE3">
      <w:pPr>
        <w:pStyle w:val="Style13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730492">
        <w:rPr>
          <w:rStyle w:val="FontStyle25"/>
          <w:sz w:val="28"/>
          <w:szCs w:val="28"/>
        </w:rPr>
        <w:t>Победителем признается кафедра, набравшая наибольшую сумму баллов М</w:t>
      </w:r>
    </w:p>
    <w:p w:rsidR="00A17DE3" w:rsidRPr="00A1683D" w:rsidRDefault="00A17DE3" w:rsidP="00A17DE3">
      <w:pPr>
        <w:rPr>
          <w:lang w:val="ru-RU"/>
        </w:rPr>
      </w:pPr>
    </w:p>
    <w:p w:rsidR="00A17DE3" w:rsidRDefault="00A17DE3" w:rsidP="00A17DE3">
      <w:pPr>
        <w:rPr>
          <w:lang w:val="ru-RU"/>
        </w:rPr>
      </w:pPr>
    </w:p>
    <w:p w:rsidR="00A17DE3" w:rsidRPr="00B04228" w:rsidRDefault="00214DA3" w:rsidP="00A17DE3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Документы предоставить до 11 апреля 2015 года в Г-410.</w:t>
      </w:r>
    </w:p>
    <w:p w:rsidR="00D576E9" w:rsidRPr="00A17DE3" w:rsidRDefault="00D576E9">
      <w:pPr>
        <w:rPr>
          <w:lang w:val="ru-RU"/>
        </w:rPr>
      </w:pPr>
    </w:p>
    <w:sectPr w:rsidR="00D576E9" w:rsidRPr="00A17DE3" w:rsidSect="008F31E7">
      <w:footerReference w:type="even" r:id="rId7"/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05" w:rsidRDefault="00843B05" w:rsidP="006E0B4F">
      <w:r>
        <w:separator/>
      </w:r>
    </w:p>
  </w:endnote>
  <w:endnote w:type="continuationSeparator" w:id="0">
    <w:p w:rsidR="00843B05" w:rsidRDefault="00843B05" w:rsidP="006E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38" w:rsidRDefault="004E4F74" w:rsidP="008F31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7D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7938" w:rsidRDefault="00843B05" w:rsidP="00AF79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38" w:rsidRDefault="004E4F74" w:rsidP="008F31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7D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4DA3">
      <w:rPr>
        <w:rStyle w:val="a9"/>
        <w:noProof/>
      </w:rPr>
      <w:t>9</w:t>
    </w:r>
    <w:r>
      <w:rPr>
        <w:rStyle w:val="a9"/>
      </w:rPr>
      <w:fldChar w:fldCharType="end"/>
    </w:r>
  </w:p>
  <w:p w:rsidR="00AF7938" w:rsidRDefault="00843B05" w:rsidP="00AF79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05" w:rsidRDefault="00843B05" w:rsidP="006E0B4F">
      <w:r>
        <w:separator/>
      </w:r>
    </w:p>
  </w:footnote>
  <w:footnote w:type="continuationSeparator" w:id="0">
    <w:p w:rsidR="00843B05" w:rsidRDefault="00843B05" w:rsidP="006E0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4AC"/>
    <w:multiLevelType w:val="hybridMultilevel"/>
    <w:tmpl w:val="6A5E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DE3"/>
    <w:rsid w:val="00214DA3"/>
    <w:rsid w:val="004E4F74"/>
    <w:rsid w:val="006E0B4F"/>
    <w:rsid w:val="00843B05"/>
    <w:rsid w:val="00A17DE3"/>
    <w:rsid w:val="00D576E9"/>
    <w:rsid w:val="00F562C2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DE3"/>
    <w:pPr>
      <w:jc w:val="center"/>
    </w:pPr>
    <w:rPr>
      <w:b/>
      <w:bCs/>
      <w:spacing w:val="-20"/>
      <w:lang w:val="ru-RU"/>
    </w:rPr>
  </w:style>
  <w:style w:type="character" w:customStyle="1" w:styleId="a4">
    <w:name w:val="Основной текст Знак"/>
    <w:basedOn w:val="a0"/>
    <w:link w:val="a3"/>
    <w:rsid w:val="00A17DE3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customStyle="1" w:styleId="Style2">
    <w:name w:val="Style2"/>
    <w:basedOn w:val="a"/>
    <w:rsid w:val="00A17DE3"/>
    <w:pPr>
      <w:widowControl w:val="0"/>
    </w:pPr>
    <w:rPr>
      <w:lang w:val="ru-RU"/>
    </w:rPr>
  </w:style>
  <w:style w:type="paragraph" w:customStyle="1" w:styleId="Style3">
    <w:name w:val="Style3"/>
    <w:basedOn w:val="a"/>
    <w:rsid w:val="00A17DE3"/>
    <w:pPr>
      <w:widowControl w:val="0"/>
      <w:spacing w:line="352" w:lineRule="exact"/>
    </w:pPr>
    <w:rPr>
      <w:lang w:val="ru-RU"/>
    </w:rPr>
  </w:style>
  <w:style w:type="paragraph" w:customStyle="1" w:styleId="Style4">
    <w:name w:val="Style4"/>
    <w:basedOn w:val="a"/>
    <w:rsid w:val="00A17DE3"/>
    <w:pPr>
      <w:widowControl w:val="0"/>
      <w:jc w:val="both"/>
    </w:pPr>
    <w:rPr>
      <w:lang w:val="ru-RU"/>
    </w:rPr>
  </w:style>
  <w:style w:type="paragraph" w:customStyle="1" w:styleId="Style5">
    <w:name w:val="Style5"/>
    <w:basedOn w:val="a"/>
    <w:rsid w:val="00A17DE3"/>
    <w:pPr>
      <w:widowControl w:val="0"/>
    </w:pPr>
    <w:rPr>
      <w:lang w:val="ru-RU"/>
    </w:rPr>
  </w:style>
  <w:style w:type="paragraph" w:customStyle="1" w:styleId="Style6">
    <w:name w:val="Style6"/>
    <w:basedOn w:val="a"/>
    <w:rsid w:val="00A17DE3"/>
    <w:pPr>
      <w:widowControl w:val="0"/>
    </w:pPr>
    <w:rPr>
      <w:lang w:val="ru-RU"/>
    </w:rPr>
  </w:style>
  <w:style w:type="paragraph" w:customStyle="1" w:styleId="Style8">
    <w:name w:val="Style8"/>
    <w:basedOn w:val="a"/>
    <w:rsid w:val="00A17DE3"/>
    <w:pPr>
      <w:widowControl w:val="0"/>
      <w:spacing w:line="232" w:lineRule="exact"/>
    </w:pPr>
    <w:rPr>
      <w:lang w:val="ru-RU"/>
    </w:rPr>
  </w:style>
  <w:style w:type="paragraph" w:customStyle="1" w:styleId="Style10">
    <w:name w:val="Style10"/>
    <w:basedOn w:val="a"/>
    <w:rsid w:val="00A17DE3"/>
    <w:pPr>
      <w:widowControl w:val="0"/>
    </w:pPr>
    <w:rPr>
      <w:lang w:val="ru-RU"/>
    </w:rPr>
  </w:style>
  <w:style w:type="paragraph" w:customStyle="1" w:styleId="Style12">
    <w:name w:val="Style12"/>
    <w:basedOn w:val="a"/>
    <w:rsid w:val="00A17DE3"/>
    <w:pPr>
      <w:widowControl w:val="0"/>
      <w:spacing w:line="418" w:lineRule="exact"/>
    </w:pPr>
    <w:rPr>
      <w:lang w:val="ru-RU"/>
    </w:rPr>
  </w:style>
  <w:style w:type="paragraph" w:customStyle="1" w:styleId="Style13">
    <w:name w:val="Style13"/>
    <w:basedOn w:val="a"/>
    <w:rsid w:val="00A17DE3"/>
    <w:pPr>
      <w:widowControl w:val="0"/>
      <w:spacing w:line="415" w:lineRule="exact"/>
      <w:ind w:firstLine="566"/>
      <w:jc w:val="both"/>
    </w:pPr>
    <w:rPr>
      <w:lang w:val="ru-RU"/>
    </w:rPr>
  </w:style>
  <w:style w:type="character" w:customStyle="1" w:styleId="FontStyle16">
    <w:name w:val="Font Style16"/>
    <w:basedOn w:val="a0"/>
    <w:rsid w:val="00A17DE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rsid w:val="00A17DE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rsid w:val="00A17DE3"/>
    <w:rPr>
      <w:rFonts w:ascii="Times New Roman" w:hAnsi="Times New Roman" w:cs="Times New Roman"/>
      <w:i/>
      <w:iCs/>
      <w:spacing w:val="50"/>
      <w:sz w:val="18"/>
      <w:szCs w:val="18"/>
    </w:rPr>
  </w:style>
  <w:style w:type="character" w:customStyle="1" w:styleId="FontStyle24">
    <w:name w:val="Font Style24"/>
    <w:basedOn w:val="a0"/>
    <w:rsid w:val="00A17D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A17DE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A17DE3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ody Text Indent"/>
    <w:basedOn w:val="a"/>
    <w:link w:val="a6"/>
    <w:rsid w:val="00A17DE3"/>
    <w:pPr>
      <w:widowControl w:val="0"/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A17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17DE3"/>
    <w:pPr>
      <w:widowControl w:val="0"/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A17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A17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7D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A1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a</cp:lastModifiedBy>
  <cp:revision>3</cp:revision>
  <dcterms:created xsi:type="dcterms:W3CDTF">2015-04-02T09:46:00Z</dcterms:created>
  <dcterms:modified xsi:type="dcterms:W3CDTF">2015-04-02T09:46:00Z</dcterms:modified>
</cp:coreProperties>
</file>